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9BF91" w14:textId="2DB12FE4" w:rsidR="00A43256" w:rsidRPr="00CB3AC0" w:rsidRDefault="00A43256" w:rsidP="00CB3AC0">
      <w:pPr>
        <w:pStyle w:val="NoSpacing"/>
        <w:ind w:left="360"/>
        <w:jc w:val="center"/>
        <w:rPr>
          <w:rFonts w:ascii="Times New Roman" w:hAnsi="Times New Roman" w:cs="Times New Roman"/>
          <w:sz w:val="28"/>
          <w:szCs w:val="28"/>
        </w:rPr>
      </w:pPr>
      <w:r w:rsidRPr="00CB3AC0">
        <w:rPr>
          <w:rFonts w:ascii="Times New Roman" w:hAnsi="Times New Roman" w:cs="Times New Roman"/>
          <w:sz w:val="28"/>
          <w:szCs w:val="28"/>
        </w:rPr>
        <w:t>Pravilnik o kancelarijskom poslovanju u Federaciji Bosne i Hercegovine</w:t>
      </w:r>
    </w:p>
    <w:p w14:paraId="3BB6F57E" w14:textId="77777777" w:rsidR="00A43256" w:rsidRPr="00CB3AC0" w:rsidRDefault="00A43256" w:rsidP="00CB3AC0">
      <w:pPr>
        <w:pStyle w:val="NoSpacing"/>
        <w:ind w:left="360"/>
        <w:jc w:val="center"/>
        <w:rPr>
          <w:rFonts w:ascii="Times New Roman" w:hAnsi="Times New Roman" w:cs="Times New Roman"/>
          <w:sz w:val="28"/>
          <w:szCs w:val="28"/>
        </w:rPr>
      </w:pPr>
      <w:r w:rsidRPr="00CB3AC0">
        <w:rPr>
          <w:rFonts w:ascii="Times New Roman" w:hAnsi="Times New Roman" w:cs="Times New Roman"/>
          <w:sz w:val="28"/>
          <w:szCs w:val="28"/>
        </w:rPr>
        <w:t>(„Službene novine Federacije BiH“ br. 96/19 i 91/23)</w:t>
      </w:r>
    </w:p>
    <w:p w14:paraId="74F4B81D" w14:textId="77777777" w:rsidR="00A43256" w:rsidRPr="00CB3AC0" w:rsidRDefault="00A43256" w:rsidP="00CB3AC0">
      <w:pPr>
        <w:pStyle w:val="NoSpacing"/>
        <w:jc w:val="center"/>
        <w:rPr>
          <w:rFonts w:ascii="Times New Roman" w:hAnsi="Times New Roman" w:cs="Times New Roman"/>
          <w:sz w:val="28"/>
          <w:szCs w:val="28"/>
        </w:rPr>
      </w:pPr>
    </w:p>
    <w:p w14:paraId="6B482C77" w14:textId="77777777" w:rsidR="00A43256" w:rsidRPr="00CB3AC0" w:rsidRDefault="00A43256" w:rsidP="00CB3AC0">
      <w:pPr>
        <w:pStyle w:val="NoSpacing"/>
        <w:jc w:val="center"/>
        <w:rPr>
          <w:rFonts w:ascii="Times New Roman" w:hAnsi="Times New Roman" w:cs="Times New Roman"/>
          <w:sz w:val="28"/>
          <w:szCs w:val="28"/>
        </w:rPr>
      </w:pPr>
    </w:p>
    <w:p w14:paraId="4ADEBBDA" w14:textId="77777777" w:rsidR="00A43256" w:rsidRPr="00CB3AC0" w:rsidRDefault="00A43256" w:rsidP="00CB3AC0">
      <w:pPr>
        <w:pStyle w:val="NoSpacing"/>
        <w:ind w:left="360"/>
        <w:jc w:val="center"/>
        <w:rPr>
          <w:rFonts w:ascii="Times New Roman" w:hAnsi="Times New Roman" w:cs="Times New Roman"/>
          <w:sz w:val="28"/>
          <w:szCs w:val="28"/>
        </w:rPr>
      </w:pPr>
      <w:r w:rsidRPr="00CB3AC0">
        <w:rPr>
          <w:rFonts w:ascii="Times New Roman" w:hAnsi="Times New Roman" w:cs="Times New Roman"/>
          <w:sz w:val="28"/>
          <w:szCs w:val="28"/>
        </w:rPr>
        <w:t>PRVI NIVO PRISTUPA – PITANJA ZA POČETNI ČIN POLICAJAC</w:t>
      </w:r>
    </w:p>
    <w:p w14:paraId="5DD98651" w14:textId="77777777" w:rsidR="00A43256" w:rsidRPr="00CB3AC0" w:rsidRDefault="00A43256" w:rsidP="00CB3AC0">
      <w:pPr>
        <w:pStyle w:val="NoSpacing"/>
        <w:jc w:val="center"/>
        <w:rPr>
          <w:rFonts w:ascii="Times New Roman" w:hAnsi="Times New Roman" w:cs="Times New Roman"/>
          <w:sz w:val="28"/>
          <w:szCs w:val="28"/>
        </w:rPr>
      </w:pPr>
    </w:p>
    <w:p w14:paraId="5A099E89" w14:textId="77777777" w:rsidR="009B3A66" w:rsidRPr="009B3A66" w:rsidRDefault="009B3A66" w:rsidP="009B3A66">
      <w:pPr>
        <w:pStyle w:val="NoSpacing"/>
        <w:rPr>
          <w:rFonts w:ascii="Times New Roman" w:hAnsi="Times New Roman" w:cs="Times New Roman"/>
          <w:sz w:val="24"/>
          <w:szCs w:val="24"/>
        </w:rPr>
      </w:pPr>
    </w:p>
    <w:p w14:paraId="7B2EE3CF" w14:textId="242F4C70" w:rsidR="007F79E6" w:rsidRDefault="009B3A66" w:rsidP="007F79E6">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lang w:val="de-DE"/>
        </w:rPr>
        <w:t>Koji princip podrazumijeva da se svaka radnja poduzeta u kancelarijskom poslovanju mora tačno i precizno obaviti i evidentirati ?</w:t>
      </w:r>
      <w:r w:rsidRPr="009B3A66">
        <w:rPr>
          <w:rFonts w:ascii="Times New Roman" w:hAnsi="Times New Roman" w:cs="Times New Roman"/>
          <w:sz w:val="24"/>
          <w:szCs w:val="24"/>
        </w:rPr>
        <w:t xml:space="preserve"> (član 3. tačka a) Pravilnika o kancelarijskom poslovanju u Federaciji Bosne i Hercegovine)</w:t>
      </w:r>
    </w:p>
    <w:p w14:paraId="69BA8E3D" w14:textId="77777777" w:rsidR="009B3A66" w:rsidRPr="009B3A66" w:rsidRDefault="009B3A66" w:rsidP="009B3A66">
      <w:pPr>
        <w:pStyle w:val="NoSpacing"/>
        <w:rPr>
          <w:rFonts w:ascii="Times New Roman" w:hAnsi="Times New Roman" w:cs="Times New Roman"/>
          <w:sz w:val="24"/>
          <w:szCs w:val="24"/>
        </w:rPr>
      </w:pPr>
    </w:p>
    <w:p w14:paraId="736625BE" w14:textId="45941E15" w:rsidR="007F79E6" w:rsidRDefault="009B3A66" w:rsidP="007F79E6">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lang w:val="de-DE"/>
        </w:rPr>
        <w:t>Koji princip podrazumijeva da svaka radnja u kancelarijskom poslovanju mora biti na vrijeme započeta i u što kraćem roku završena ?</w:t>
      </w:r>
      <w:r w:rsidRPr="009B3A66">
        <w:rPr>
          <w:rFonts w:ascii="Times New Roman" w:hAnsi="Times New Roman" w:cs="Times New Roman"/>
          <w:sz w:val="24"/>
          <w:szCs w:val="24"/>
        </w:rPr>
        <w:t xml:space="preserve"> (član 3. tačka b) Pravilnika o kancelarijskom poslovanju u Federaciji Bosne i Hercegovine)</w:t>
      </w:r>
    </w:p>
    <w:p w14:paraId="2DCA6737" w14:textId="77777777" w:rsidR="009B3A66" w:rsidRPr="009B3A66" w:rsidRDefault="009B3A66" w:rsidP="009B3A66">
      <w:pPr>
        <w:pStyle w:val="NoSpacing"/>
        <w:rPr>
          <w:rFonts w:ascii="Times New Roman" w:hAnsi="Times New Roman" w:cs="Times New Roman"/>
          <w:sz w:val="24"/>
          <w:szCs w:val="24"/>
        </w:rPr>
      </w:pPr>
    </w:p>
    <w:p w14:paraId="4C1D4470" w14:textId="77777777" w:rsidR="007F79E6" w:rsidRDefault="009B3A66" w:rsidP="007F79E6">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lang w:val="de-DE"/>
        </w:rPr>
        <w:t>Koji princip podrazumijeva da se svaka radnja u kancelarijskom poslovanju obavi što jednostavnije ?</w:t>
      </w:r>
      <w:r w:rsidRPr="009B3A66">
        <w:rPr>
          <w:rFonts w:ascii="Times New Roman" w:hAnsi="Times New Roman" w:cs="Times New Roman"/>
          <w:sz w:val="24"/>
          <w:szCs w:val="24"/>
        </w:rPr>
        <w:t xml:space="preserve"> (član 3. tačka c) Pravilnika o kancelarijskom poslovanju u Federaciji Bosne i Hercegovine)</w:t>
      </w:r>
      <w:r w:rsidR="007F79E6">
        <w:rPr>
          <w:rFonts w:ascii="Times New Roman" w:hAnsi="Times New Roman" w:cs="Times New Roman"/>
          <w:sz w:val="24"/>
          <w:szCs w:val="24"/>
        </w:rPr>
        <w:t xml:space="preserve"> </w:t>
      </w:r>
    </w:p>
    <w:p w14:paraId="74E81855" w14:textId="77777777" w:rsidR="009B3A66" w:rsidRPr="009B3A66" w:rsidRDefault="009B3A66" w:rsidP="009B3A66">
      <w:pPr>
        <w:pStyle w:val="NoSpacing"/>
        <w:rPr>
          <w:rFonts w:ascii="Times New Roman" w:hAnsi="Times New Roman" w:cs="Times New Roman"/>
          <w:sz w:val="24"/>
          <w:szCs w:val="24"/>
        </w:rPr>
      </w:pPr>
    </w:p>
    <w:p w14:paraId="78BF69B6" w14:textId="45644EA1" w:rsidR="007F79E6" w:rsidRDefault="009B3A66" w:rsidP="007F79E6">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lang w:val="de-DE"/>
        </w:rPr>
        <w:t>Koji princip podrazumijeva da se svaka radnja u kancelarijskom poslovanju vrši uz što manje korištenje vremena i sredstava ?</w:t>
      </w:r>
      <w:r w:rsidRPr="009B3A66">
        <w:rPr>
          <w:rFonts w:ascii="Times New Roman" w:hAnsi="Times New Roman" w:cs="Times New Roman"/>
          <w:sz w:val="24"/>
          <w:szCs w:val="24"/>
        </w:rPr>
        <w:t xml:space="preserve"> (član 3. tačka e) Pravilnika o kancelarijskom poslovanju u Federaciji Bosne i Hercegovine)</w:t>
      </w:r>
    </w:p>
    <w:p w14:paraId="3111835C" w14:textId="77777777" w:rsidR="009B3A66" w:rsidRPr="009B3A66" w:rsidRDefault="009B3A66" w:rsidP="009B3A66">
      <w:pPr>
        <w:pStyle w:val="NoSpacing"/>
        <w:rPr>
          <w:rFonts w:ascii="Times New Roman" w:hAnsi="Times New Roman" w:cs="Times New Roman"/>
          <w:sz w:val="24"/>
          <w:szCs w:val="24"/>
        </w:rPr>
      </w:pPr>
    </w:p>
    <w:p w14:paraId="76E7A842" w14:textId="34295234" w:rsidR="007F79E6" w:rsidRDefault="009B3A66" w:rsidP="007F79E6">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lang w:val="de-DE"/>
        </w:rPr>
        <w:t>Koji princip podrazumijeva da se svi predmeti, pečati, štambilji, osnovne i pomoćne knjige evidencije nalaze i čuvaju na sigurnom mjestu ?</w:t>
      </w:r>
      <w:r w:rsidRPr="009B3A66">
        <w:rPr>
          <w:rFonts w:ascii="Times New Roman" w:hAnsi="Times New Roman" w:cs="Times New Roman"/>
          <w:sz w:val="24"/>
          <w:szCs w:val="24"/>
        </w:rPr>
        <w:t xml:space="preserve"> (član 3. tačka f) Pravilnika o kancelarijskom poslovanju u Federaciji Bosne i Hercegovine)</w:t>
      </w:r>
    </w:p>
    <w:p w14:paraId="6BC3BA64" w14:textId="77777777" w:rsidR="009B3A66" w:rsidRPr="009B3A66" w:rsidRDefault="009B3A66" w:rsidP="009B3A66">
      <w:pPr>
        <w:pStyle w:val="NoSpacing"/>
        <w:rPr>
          <w:rFonts w:ascii="Times New Roman" w:hAnsi="Times New Roman" w:cs="Times New Roman"/>
          <w:sz w:val="24"/>
          <w:szCs w:val="24"/>
        </w:rPr>
      </w:pPr>
    </w:p>
    <w:p w14:paraId="3B40CA0E" w14:textId="304354F5" w:rsidR="007F79E6" w:rsidRDefault="007F79E6" w:rsidP="007F79E6">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Šta predstavlja z</w:t>
      </w:r>
      <w:r w:rsidR="009B3A66" w:rsidRPr="009B3A66">
        <w:rPr>
          <w:rFonts w:ascii="Times New Roman" w:hAnsi="Times New Roman" w:cs="Times New Roman"/>
          <w:sz w:val="24"/>
          <w:szCs w:val="24"/>
          <w:lang w:val="de-DE"/>
        </w:rPr>
        <w:t>ahtjev, obrazac, prijedlog, prijava, molba, žalba, prigovor ili drugo priopćenje kojim se pojedinci ili pravna lica obraćaju organima?</w:t>
      </w:r>
      <w:r w:rsidR="009B3A66" w:rsidRPr="009B3A66">
        <w:rPr>
          <w:rFonts w:ascii="Times New Roman" w:hAnsi="Times New Roman" w:cs="Times New Roman"/>
          <w:sz w:val="24"/>
          <w:szCs w:val="24"/>
        </w:rPr>
        <w:t xml:space="preserve"> (član 4. tačka b) Pravilnika o kancelarijskom poslovanju u Federaciji Bosne i Hercegovine)</w:t>
      </w:r>
    </w:p>
    <w:p w14:paraId="0CF10814" w14:textId="77777777" w:rsidR="009B3A66" w:rsidRPr="009B3A66" w:rsidRDefault="009B3A66" w:rsidP="009B3A66">
      <w:pPr>
        <w:pStyle w:val="NoSpacing"/>
        <w:rPr>
          <w:rFonts w:ascii="Times New Roman" w:hAnsi="Times New Roman" w:cs="Times New Roman"/>
          <w:sz w:val="24"/>
          <w:szCs w:val="24"/>
        </w:rPr>
      </w:pPr>
    </w:p>
    <w:p w14:paraId="64968242" w14:textId="77777777" w:rsidR="00291103" w:rsidRDefault="007F79E6" w:rsidP="00291103">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Šta predstavja p</w:t>
      </w:r>
      <w:r w:rsidR="009B3A66" w:rsidRPr="009B3A66">
        <w:rPr>
          <w:rFonts w:ascii="Times New Roman" w:hAnsi="Times New Roman" w:cs="Times New Roman"/>
          <w:sz w:val="24"/>
          <w:szCs w:val="24"/>
          <w:lang w:val="de-DE"/>
        </w:rPr>
        <w:t>isani sastav (dokument, tabela, grafikon, crtež i sl.) ili fizički predmet, koji se prilaže uz akt radi dopunjavanja, objašnjenja ili dokazivanja sadržine akta?</w:t>
      </w:r>
      <w:r w:rsidR="009B3A66" w:rsidRPr="009B3A66">
        <w:rPr>
          <w:rFonts w:ascii="Times New Roman" w:hAnsi="Times New Roman" w:cs="Times New Roman"/>
          <w:sz w:val="24"/>
          <w:szCs w:val="24"/>
        </w:rPr>
        <w:t xml:space="preserve"> (član 4. tačka c) Pravilnika o kancelarijskom poslovanju u Federaciji Bosne i Hercegovine)</w:t>
      </w:r>
    </w:p>
    <w:p w14:paraId="6458DDA0" w14:textId="77777777" w:rsidR="009B3A66" w:rsidRPr="009B3A66" w:rsidRDefault="009B3A66" w:rsidP="009B3A66">
      <w:pPr>
        <w:pStyle w:val="NoSpacing"/>
        <w:rPr>
          <w:rFonts w:ascii="Times New Roman" w:hAnsi="Times New Roman" w:cs="Times New Roman"/>
          <w:sz w:val="24"/>
          <w:szCs w:val="24"/>
        </w:rPr>
      </w:pPr>
    </w:p>
    <w:p w14:paraId="57801DF7" w14:textId="77777777" w:rsidR="00291103" w:rsidRDefault="00291103" w:rsidP="00291103">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Šta predstavlja s</w:t>
      </w:r>
      <w:r w:rsidR="009B3A66" w:rsidRPr="009B3A66">
        <w:rPr>
          <w:rFonts w:ascii="Times New Roman" w:hAnsi="Times New Roman" w:cs="Times New Roman"/>
          <w:sz w:val="24"/>
          <w:szCs w:val="24"/>
          <w:lang w:val="de-DE"/>
        </w:rPr>
        <w:t>kup svih akata i priloga koji se odnose na isto pitanje ili zadatak i čini posebnu i samostalnu cjelinu?</w:t>
      </w:r>
      <w:r w:rsidR="009B3A66" w:rsidRPr="009B3A66">
        <w:rPr>
          <w:rFonts w:ascii="Times New Roman" w:hAnsi="Times New Roman" w:cs="Times New Roman"/>
          <w:sz w:val="24"/>
          <w:szCs w:val="24"/>
        </w:rPr>
        <w:t xml:space="preserve"> (član 4. tačka d) Pravilnika o kancelarijskom poslovanju u Federaciji Bosne i Hercegovine)</w:t>
      </w:r>
      <w:r>
        <w:rPr>
          <w:rFonts w:ascii="Times New Roman" w:hAnsi="Times New Roman" w:cs="Times New Roman"/>
          <w:sz w:val="24"/>
          <w:szCs w:val="24"/>
        </w:rPr>
        <w:t xml:space="preserve"> </w:t>
      </w:r>
    </w:p>
    <w:p w14:paraId="7731B293" w14:textId="77777777" w:rsidR="009B3A66" w:rsidRDefault="009B3A66" w:rsidP="009B3A66">
      <w:pPr>
        <w:pStyle w:val="NoSpacing"/>
        <w:rPr>
          <w:rFonts w:ascii="Times New Roman" w:hAnsi="Times New Roman" w:cs="Times New Roman"/>
          <w:sz w:val="24"/>
          <w:szCs w:val="24"/>
        </w:rPr>
      </w:pPr>
    </w:p>
    <w:p w14:paraId="5C7226B2" w14:textId="77777777" w:rsidR="00291103" w:rsidRPr="009B3A66" w:rsidRDefault="00291103" w:rsidP="009B3A66">
      <w:pPr>
        <w:pStyle w:val="NoSpacing"/>
        <w:rPr>
          <w:rFonts w:ascii="Times New Roman" w:hAnsi="Times New Roman" w:cs="Times New Roman"/>
          <w:sz w:val="24"/>
          <w:szCs w:val="24"/>
        </w:rPr>
      </w:pPr>
    </w:p>
    <w:p w14:paraId="5C95A939" w14:textId="680FAB8D" w:rsidR="009B3A66" w:rsidRDefault="00291103" w:rsidP="002A523A">
      <w:pPr>
        <w:pStyle w:val="NoSpacing"/>
        <w:numPr>
          <w:ilvl w:val="0"/>
          <w:numId w:val="7"/>
        </w:numPr>
        <w:rPr>
          <w:rFonts w:ascii="Times New Roman" w:hAnsi="Times New Roman" w:cs="Times New Roman"/>
          <w:sz w:val="24"/>
          <w:szCs w:val="24"/>
        </w:rPr>
      </w:pPr>
      <w:r w:rsidRPr="00F1119F">
        <w:rPr>
          <w:rFonts w:ascii="Times New Roman" w:hAnsi="Times New Roman" w:cs="Times New Roman"/>
          <w:sz w:val="24"/>
          <w:szCs w:val="24"/>
          <w:lang w:val="de-DE"/>
        </w:rPr>
        <w:t>Šta predstavlja s</w:t>
      </w:r>
      <w:r w:rsidR="009B3A66" w:rsidRPr="00F1119F">
        <w:rPr>
          <w:rFonts w:ascii="Times New Roman" w:hAnsi="Times New Roman" w:cs="Times New Roman"/>
          <w:sz w:val="24"/>
          <w:szCs w:val="24"/>
          <w:lang w:val="de-DE"/>
        </w:rPr>
        <w:t>kup više predmeta koji se odnose na istu materiju ili isto pravno ili fizičko lice i koji se  kao jedna cjelina čuvaju na istom mjestu?</w:t>
      </w:r>
      <w:r w:rsidR="009B3A66" w:rsidRPr="00F1119F">
        <w:rPr>
          <w:rFonts w:ascii="Times New Roman" w:hAnsi="Times New Roman" w:cs="Times New Roman"/>
          <w:sz w:val="24"/>
          <w:szCs w:val="24"/>
        </w:rPr>
        <w:t xml:space="preserve"> (član 4. tačka e) Pravilnika o kancelarijskom poslovanju u Federaciji Bosne i Hercegovine)</w:t>
      </w:r>
      <w:r w:rsidRPr="00F1119F">
        <w:rPr>
          <w:rFonts w:ascii="Times New Roman" w:hAnsi="Times New Roman" w:cs="Times New Roman"/>
          <w:sz w:val="24"/>
          <w:szCs w:val="24"/>
        </w:rPr>
        <w:t xml:space="preserve"> </w:t>
      </w:r>
    </w:p>
    <w:p w14:paraId="0A4C83C8" w14:textId="77777777" w:rsidR="00F1119F" w:rsidRPr="00F1119F" w:rsidRDefault="00F1119F" w:rsidP="00F1119F">
      <w:pPr>
        <w:pStyle w:val="NoSpacing"/>
        <w:ind w:left="1080"/>
        <w:rPr>
          <w:rFonts w:ascii="Times New Roman" w:hAnsi="Times New Roman" w:cs="Times New Roman"/>
          <w:sz w:val="24"/>
          <w:szCs w:val="24"/>
        </w:rPr>
      </w:pPr>
    </w:p>
    <w:p w14:paraId="6413A162" w14:textId="77777777" w:rsidR="00291103" w:rsidRDefault="00291103" w:rsidP="00291103">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 xml:space="preserve">Ko odlučuje o </w:t>
      </w:r>
      <w:r w:rsidR="009B3A66" w:rsidRPr="009B3A66">
        <w:rPr>
          <w:rFonts w:ascii="Times New Roman" w:hAnsi="Times New Roman" w:cs="Times New Roman"/>
          <w:sz w:val="24"/>
          <w:szCs w:val="24"/>
          <w:lang w:val="de-DE"/>
        </w:rPr>
        <w:t>formiranju zajedničke pisarnice za federalne organe uprave i upravne organizacije?</w:t>
      </w:r>
      <w:r w:rsidR="009B3A66" w:rsidRPr="009B3A66">
        <w:rPr>
          <w:rFonts w:ascii="Times New Roman" w:hAnsi="Times New Roman" w:cs="Times New Roman"/>
          <w:sz w:val="24"/>
          <w:szCs w:val="24"/>
        </w:rPr>
        <w:t xml:space="preserve"> (član 10. stav (2) tačka a) Pravilnika o kancelarijskom poslovanju u Federaciji Bosne i Hercegovine)</w:t>
      </w:r>
    </w:p>
    <w:p w14:paraId="3910D8D2" w14:textId="77777777" w:rsidR="009B3A66" w:rsidRPr="009B3A66" w:rsidRDefault="009B3A66" w:rsidP="009B3A66">
      <w:pPr>
        <w:pStyle w:val="NoSpacing"/>
        <w:rPr>
          <w:rFonts w:ascii="Times New Roman" w:hAnsi="Times New Roman" w:cs="Times New Roman"/>
          <w:sz w:val="24"/>
          <w:szCs w:val="24"/>
        </w:rPr>
      </w:pPr>
    </w:p>
    <w:p w14:paraId="570B82E5" w14:textId="77777777" w:rsidR="00291103" w:rsidRDefault="00291103" w:rsidP="00291103">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lastRenderedPageBreak/>
        <w:t xml:space="preserve">Ko odlučuje o </w:t>
      </w:r>
      <w:r w:rsidR="009B3A66" w:rsidRPr="009B3A66">
        <w:rPr>
          <w:rFonts w:ascii="Times New Roman" w:hAnsi="Times New Roman" w:cs="Times New Roman"/>
          <w:sz w:val="24"/>
          <w:szCs w:val="24"/>
          <w:lang w:val="de-DE"/>
        </w:rPr>
        <w:t>formiranju zajedničke pisarnice za kantonalne organe uprave i upravne organizacije?</w:t>
      </w:r>
      <w:r w:rsidR="009B3A66" w:rsidRPr="009B3A66">
        <w:rPr>
          <w:rFonts w:ascii="Times New Roman" w:hAnsi="Times New Roman" w:cs="Times New Roman"/>
          <w:sz w:val="24"/>
          <w:szCs w:val="24"/>
        </w:rPr>
        <w:t xml:space="preserve"> (član 10. stav (2) tačka b) Pravilnika o kancelarijskom poslovanju u Federaciji Bosne i Hercegovine)</w:t>
      </w:r>
    </w:p>
    <w:p w14:paraId="3D7CE4C5" w14:textId="77777777" w:rsidR="009B3A66" w:rsidRPr="009B3A66" w:rsidRDefault="009B3A66" w:rsidP="009B3A66">
      <w:pPr>
        <w:pStyle w:val="NoSpacing"/>
        <w:rPr>
          <w:rFonts w:ascii="Times New Roman" w:hAnsi="Times New Roman" w:cs="Times New Roman"/>
          <w:sz w:val="24"/>
          <w:szCs w:val="24"/>
        </w:rPr>
      </w:pPr>
    </w:p>
    <w:p w14:paraId="6C9E5644" w14:textId="77777777" w:rsidR="00F06ED0" w:rsidRDefault="00291103" w:rsidP="00291103">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 xml:space="preserve">Ko odlučuje o </w:t>
      </w:r>
      <w:r w:rsidR="009B3A66" w:rsidRPr="009B3A66">
        <w:rPr>
          <w:rFonts w:ascii="Times New Roman" w:hAnsi="Times New Roman" w:cs="Times New Roman"/>
          <w:sz w:val="24"/>
          <w:szCs w:val="24"/>
          <w:lang w:val="de-DE"/>
        </w:rPr>
        <w:t>formiranju zajedničke pisarnice za općinske službe za upravu?</w:t>
      </w:r>
      <w:r w:rsidR="009B3A66" w:rsidRPr="009B3A66">
        <w:rPr>
          <w:rFonts w:ascii="Times New Roman" w:hAnsi="Times New Roman" w:cs="Times New Roman"/>
          <w:sz w:val="24"/>
          <w:szCs w:val="24"/>
        </w:rPr>
        <w:t xml:space="preserve"> (član 10. stav (2) tačka c) Pravilnika o kancelarijskom poslovanju u Federaciji Bosne i Hercegovine)</w:t>
      </w:r>
    </w:p>
    <w:p w14:paraId="58BF0851" w14:textId="5FCAA03A" w:rsidR="009B3A66" w:rsidRPr="009B3A66" w:rsidRDefault="009B3A66" w:rsidP="00F06ED0">
      <w:pPr>
        <w:pStyle w:val="NoSpacing"/>
        <w:ind w:left="1080"/>
        <w:rPr>
          <w:rFonts w:ascii="Times New Roman" w:hAnsi="Times New Roman" w:cs="Times New Roman"/>
          <w:sz w:val="24"/>
          <w:szCs w:val="24"/>
        </w:rPr>
      </w:pPr>
    </w:p>
    <w:p w14:paraId="33AEF78C" w14:textId="77777777" w:rsidR="009B3A66" w:rsidRPr="009B3A66" w:rsidRDefault="009B3A66" w:rsidP="009B3A66">
      <w:pPr>
        <w:pStyle w:val="NoSpacing"/>
        <w:rPr>
          <w:rFonts w:ascii="Times New Roman" w:hAnsi="Times New Roman" w:cs="Times New Roman"/>
          <w:sz w:val="24"/>
          <w:szCs w:val="24"/>
        </w:rPr>
      </w:pPr>
    </w:p>
    <w:p w14:paraId="242A7B59" w14:textId="77777777" w:rsidR="00F06ED0" w:rsidRDefault="00F06ED0" w:rsidP="00F06ED0">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Kada i kako se zaključuje </w:t>
      </w:r>
      <w:r w:rsidR="009B3A66" w:rsidRPr="009B3A66">
        <w:rPr>
          <w:rFonts w:ascii="Times New Roman" w:hAnsi="Times New Roman" w:cs="Times New Roman"/>
          <w:sz w:val="24"/>
          <w:szCs w:val="24"/>
          <w:lang w:val="de-DE"/>
        </w:rPr>
        <w:t>Upisnik prvostepenih predmeta upravnog postupka?</w:t>
      </w:r>
      <w:r w:rsidR="009B3A66" w:rsidRPr="009B3A66">
        <w:rPr>
          <w:rFonts w:ascii="Times New Roman" w:hAnsi="Times New Roman" w:cs="Times New Roman"/>
          <w:sz w:val="24"/>
          <w:szCs w:val="24"/>
        </w:rPr>
        <w:t xml:space="preserve"> (član 34. stav (3) Pravilnika o kancelarijskom poslovanju u Federaciji Bosne i Hercegovine)</w:t>
      </w:r>
      <w:r>
        <w:rPr>
          <w:rFonts w:ascii="Times New Roman" w:hAnsi="Times New Roman" w:cs="Times New Roman"/>
          <w:sz w:val="24"/>
          <w:szCs w:val="24"/>
        </w:rPr>
        <w:t xml:space="preserve"> </w:t>
      </w:r>
    </w:p>
    <w:p w14:paraId="5175E9AC" w14:textId="77777777" w:rsidR="009B3A66" w:rsidRPr="009B3A66" w:rsidRDefault="009B3A66" w:rsidP="009B3A66">
      <w:pPr>
        <w:pStyle w:val="NoSpacing"/>
        <w:rPr>
          <w:rFonts w:ascii="Times New Roman" w:hAnsi="Times New Roman" w:cs="Times New Roman"/>
          <w:sz w:val="24"/>
          <w:szCs w:val="24"/>
        </w:rPr>
      </w:pPr>
    </w:p>
    <w:p w14:paraId="25ECC388" w14:textId="77777777" w:rsidR="00F06ED0" w:rsidRDefault="00F06ED0" w:rsidP="00F06ED0">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U šta se ulažu p</w:t>
      </w:r>
      <w:r w:rsidR="009B3A66" w:rsidRPr="009B3A66">
        <w:rPr>
          <w:rFonts w:ascii="Times New Roman" w:hAnsi="Times New Roman" w:cs="Times New Roman"/>
          <w:sz w:val="24"/>
          <w:szCs w:val="24"/>
          <w:lang w:val="de-DE"/>
        </w:rPr>
        <w:t>redmeti i akti koji su zavedeni u djelovodnik predmeta i akata?</w:t>
      </w:r>
      <w:r w:rsidR="009B3A66" w:rsidRPr="009B3A66">
        <w:rPr>
          <w:rFonts w:ascii="Times New Roman" w:hAnsi="Times New Roman" w:cs="Times New Roman"/>
          <w:sz w:val="24"/>
          <w:szCs w:val="24"/>
        </w:rPr>
        <w:t xml:space="preserve"> (član 40. stav (3) tačka a) Pravilnika o kancelarijskom poslovanju u Federaciji Bosne i Hercegovine)</w:t>
      </w:r>
    </w:p>
    <w:p w14:paraId="4667A4F6" w14:textId="77777777" w:rsidR="009B3A66" w:rsidRPr="009B3A66" w:rsidRDefault="009B3A66" w:rsidP="009B3A66">
      <w:pPr>
        <w:pStyle w:val="NoSpacing"/>
        <w:rPr>
          <w:rFonts w:ascii="Times New Roman" w:hAnsi="Times New Roman" w:cs="Times New Roman"/>
          <w:sz w:val="24"/>
          <w:szCs w:val="24"/>
        </w:rPr>
      </w:pPr>
    </w:p>
    <w:p w14:paraId="3077AADE" w14:textId="77777777" w:rsidR="00F06ED0" w:rsidRDefault="00F06ED0" w:rsidP="00F06ED0">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U šta se ulažu p</w:t>
      </w:r>
      <w:r w:rsidR="009B3A66" w:rsidRPr="009B3A66">
        <w:rPr>
          <w:rFonts w:ascii="Times New Roman" w:hAnsi="Times New Roman" w:cs="Times New Roman"/>
          <w:sz w:val="24"/>
          <w:szCs w:val="24"/>
          <w:lang w:val="de-DE"/>
        </w:rPr>
        <w:t>rvostepeni predmeti upravnog postupka po kojima se upravni postupak pokreće na zahtjev stranke?</w:t>
      </w:r>
      <w:r w:rsidR="009B3A66" w:rsidRPr="009B3A66">
        <w:rPr>
          <w:rFonts w:ascii="Times New Roman" w:hAnsi="Times New Roman" w:cs="Times New Roman"/>
          <w:sz w:val="24"/>
          <w:szCs w:val="24"/>
        </w:rPr>
        <w:t xml:space="preserve"> (član 40. stav (3) tačka b) Pravilnika o kancelarijskom poslovanju u Federaciji Bosne i Hercegovine)</w:t>
      </w:r>
    </w:p>
    <w:p w14:paraId="7E1F540D" w14:textId="77777777" w:rsidR="009B3A66" w:rsidRPr="009B3A66" w:rsidRDefault="009B3A66" w:rsidP="009B3A66">
      <w:pPr>
        <w:pStyle w:val="NoSpacing"/>
        <w:rPr>
          <w:rFonts w:ascii="Times New Roman" w:hAnsi="Times New Roman" w:cs="Times New Roman"/>
          <w:sz w:val="24"/>
          <w:szCs w:val="24"/>
        </w:rPr>
      </w:pPr>
    </w:p>
    <w:p w14:paraId="75EF0D46" w14:textId="77777777" w:rsidR="00F06ED0" w:rsidRDefault="00F06ED0" w:rsidP="00F06ED0">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U šta se ulažu p</w:t>
      </w:r>
      <w:r w:rsidR="009B3A66" w:rsidRPr="009B3A66">
        <w:rPr>
          <w:rFonts w:ascii="Times New Roman" w:hAnsi="Times New Roman" w:cs="Times New Roman"/>
          <w:sz w:val="24"/>
          <w:szCs w:val="24"/>
          <w:lang w:val="de-DE"/>
        </w:rPr>
        <w:t>rvostepeni predmeti upravnog postupka po kojima se upravni postupak pokreće po službenoj dužnosti?</w:t>
      </w:r>
      <w:r w:rsidR="009B3A66" w:rsidRPr="009B3A66">
        <w:rPr>
          <w:rFonts w:ascii="Times New Roman" w:hAnsi="Times New Roman" w:cs="Times New Roman"/>
          <w:sz w:val="24"/>
          <w:szCs w:val="24"/>
        </w:rPr>
        <w:t xml:space="preserve"> (član 40. stav (3) tačka c) Pravilnika o kancelarijskom poslovanju u Federaciji Bosne i Hercegovine)</w:t>
      </w:r>
    </w:p>
    <w:p w14:paraId="260D00B9" w14:textId="77777777" w:rsidR="009B3A66" w:rsidRPr="009B3A66" w:rsidRDefault="009B3A66" w:rsidP="009B3A66">
      <w:pPr>
        <w:pStyle w:val="NoSpacing"/>
        <w:rPr>
          <w:rFonts w:ascii="Times New Roman" w:hAnsi="Times New Roman" w:cs="Times New Roman"/>
          <w:sz w:val="24"/>
          <w:szCs w:val="24"/>
        </w:rPr>
      </w:pPr>
    </w:p>
    <w:p w14:paraId="5C68A34F" w14:textId="77777777" w:rsidR="0088321C" w:rsidRDefault="0088321C" w:rsidP="0088321C">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U šta se ulažu d</w:t>
      </w:r>
      <w:r w:rsidR="009B3A66" w:rsidRPr="009B3A66">
        <w:rPr>
          <w:rFonts w:ascii="Times New Roman" w:hAnsi="Times New Roman" w:cs="Times New Roman"/>
          <w:sz w:val="24"/>
          <w:szCs w:val="24"/>
          <w:lang w:val="de-DE"/>
        </w:rPr>
        <w:t>rugostepeni predmeti upravnog postupka?</w:t>
      </w:r>
      <w:r w:rsidR="009B3A66" w:rsidRPr="009B3A66">
        <w:rPr>
          <w:rFonts w:ascii="Times New Roman" w:hAnsi="Times New Roman" w:cs="Times New Roman"/>
          <w:sz w:val="24"/>
          <w:szCs w:val="24"/>
        </w:rPr>
        <w:t xml:space="preserve"> (član 40. stav (3) tačka d) Pravilnika o kancelarijskom poslovanju u Federaciji Bosne i Hercegovine)</w:t>
      </w:r>
    </w:p>
    <w:p w14:paraId="334F94CA" w14:textId="77777777" w:rsidR="009B3A66" w:rsidRPr="009B3A66" w:rsidRDefault="009B3A66" w:rsidP="009B3A66">
      <w:pPr>
        <w:pStyle w:val="NoSpacing"/>
        <w:rPr>
          <w:rFonts w:ascii="Times New Roman" w:hAnsi="Times New Roman" w:cs="Times New Roman"/>
          <w:sz w:val="24"/>
          <w:szCs w:val="24"/>
        </w:rPr>
      </w:pPr>
    </w:p>
    <w:p w14:paraId="657F59B7" w14:textId="77777777" w:rsidR="0088321C" w:rsidRDefault="0088321C" w:rsidP="0088321C">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U šta se ulažu p</w:t>
      </w:r>
      <w:r w:rsidR="009B3A66" w:rsidRPr="009B3A66">
        <w:rPr>
          <w:rFonts w:ascii="Times New Roman" w:hAnsi="Times New Roman" w:cs="Times New Roman"/>
          <w:sz w:val="24"/>
          <w:szCs w:val="24"/>
          <w:lang w:val="de-DE"/>
        </w:rPr>
        <w:t>redmeti i akti koji su zavedeni u djelovodnik za akte sa oznakom tajnosti?</w:t>
      </w:r>
      <w:r w:rsidR="009B3A66" w:rsidRPr="009B3A66">
        <w:rPr>
          <w:rFonts w:ascii="Times New Roman" w:hAnsi="Times New Roman" w:cs="Times New Roman"/>
          <w:sz w:val="24"/>
          <w:szCs w:val="24"/>
        </w:rPr>
        <w:t xml:space="preserve"> (član 40. stav (3) tačka e) Pravilnika o kancelarijskom poslovanju u Federaciji Bosne i Hercegovine)</w:t>
      </w:r>
    </w:p>
    <w:p w14:paraId="3197648C" w14:textId="77777777" w:rsidR="00F1119F" w:rsidRDefault="00F1119F" w:rsidP="00F1119F">
      <w:pPr>
        <w:pStyle w:val="ListParagraph"/>
        <w:rPr>
          <w:rFonts w:ascii="Times New Roman" w:hAnsi="Times New Roman" w:cs="Times New Roman"/>
          <w:szCs w:val="24"/>
        </w:rPr>
      </w:pPr>
    </w:p>
    <w:p w14:paraId="56DB2E98" w14:textId="77777777" w:rsidR="00F1119F" w:rsidRDefault="00F1119F" w:rsidP="00F1119F">
      <w:pPr>
        <w:pStyle w:val="NoSpacing"/>
        <w:ind w:left="1080"/>
        <w:rPr>
          <w:rFonts w:ascii="Times New Roman" w:hAnsi="Times New Roman" w:cs="Times New Roman"/>
          <w:sz w:val="24"/>
          <w:szCs w:val="24"/>
        </w:rPr>
      </w:pPr>
    </w:p>
    <w:p w14:paraId="763A286B" w14:textId="4397E536" w:rsidR="0001159B" w:rsidRDefault="0001159B" w:rsidP="0001159B">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lang w:val="de-DE"/>
        </w:rPr>
        <w:t>Kako se p</w:t>
      </w:r>
      <w:r w:rsidR="009B3A66" w:rsidRPr="009B3A66">
        <w:rPr>
          <w:rFonts w:ascii="Times New Roman" w:hAnsi="Times New Roman" w:cs="Times New Roman"/>
          <w:sz w:val="24"/>
          <w:szCs w:val="24"/>
          <w:lang w:val="de-DE"/>
        </w:rPr>
        <w:t>redmeti i akti stavljeni u arhivu izdaju iz arhive?</w:t>
      </w:r>
      <w:r w:rsidR="009B3A66" w:rsidRPr="009B3A66">
        <w:rPr>
          <w:rFonts w:ascii="Times New Roman" w:hAnsi="Times New Roman" w:cs="Times New Roman"/>
          <w:sz w:val="24"/>
          <w:szCs w:val="24"/>
        </w:rPr>
        <w:t xml:space="preserve"> (član 85. stav (2) Pravilnika o kancelarijskom poslovanju u Federaciji Bosne i Hercegovine)</w:t>
      </w:r>
    </w:p>
    <w:p w14:paraId="08F4B769" w14:textId="49A16EF8" w:rsidR="009B3A66" w:rsidRPr="0001159B" w:rsidRDefault="009B3A66" w:rsidP="0001159B">
      <w:pPr>
        <w:pStyle w:val="NoSpacing"/>
        <w:ind w:left="1080"/>
        <w:rPr>
          <w:rFonts w:ascii="Times New Roman" w:hAnsi="Times New Roman" w:cs="Times New Roman"/>
          <w:sz w:val="24"/>
          <w:szCs w:val="24"/>
        </w:rPr>
      </w:pPr>
    </w:p>
    <w:p w14:paraId="2F2CDAF6" w14:textId="77777777" w:rsidR="009B3A66" w:rsidRPr="009B3A66" w:rsidRDefault="009B3A66" w:rsidP="009B3A66">
      <w:pPr>
        <w:pStyle w:val="NoSpacing"/>
        <w:rPr>
          <w:rFonts w:ascii="Times New Roman" w:hAnsi="Times New Roman" w:cs="Times New Roman"/>
          <w:sz w:val="24"/>
          <w:szCs w:val="24"/>
        </w:rPr>
      </w:pPr>
    </w:p>
    <w:p w14:paraId="107A6C42" w14:textId="77777777" w:rsidR="0001159B" w:rsidRDefault="0001159B" w:rsidP="0001159B">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 xml:space="preserve">Šta sačinjava </w:t>
      </w:r>
      <w:r w:rsidR="009B3A66" w:rsidRPr="009B3A66">
        <w:rPr>
          <w:rFonts w:ascii="Times New Roman" w:hAnsi="Times New Roman" w:cs="Times New Roman"/>
          <w:sz w:val="24"/>
          <w:szCs w:val="24"/>
        </w:rPr>
        <w:t>Komisija za primopredaju službenih akata? (član 96. stav (1) Pravilnika o kancelarijskom poslovanju u Federaciji Bosne i Hercegovine)</w:t>
      </w:r>
    </w:p>
    <w:p w14:paraId="6287013B" w14:textId="77777777" w:rsidR="009B3A66" w:rsidRPr="009B3A66" w:rsidRDefault="009B3A66" w:rsidP="009B3A66">
      <w:pPr>
        <w:pStyle w:val="NoSpacing"/>
        <w:rPr>
          <w:rFonts w:ascii="Times New Roman" w:hAnsi="Times New Roman" w:cs="Times New Roman"/>
          <w:sz w:val="24"/>
          <w:szCs w:val="24"/>
        </w:rPr>
      </w:pPr>
    </w:p>
    <w:p w14:paraId="0F9A988B" w14:textId="77777777" w:rsidR="00FD1ACF" w:rsidRDefault="009B3A66" w:rsidP="00FD1ACF">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 xml:space="preserve">Na koliko principa se organizuje i vodi kancelarijsko poslovanje? (član 3. Pravilnika o kancelarijskom poslovanju u F BiH)  </w:t>
      </w:r>
    </w:p>
    <w:p w14:paraId="66CEC172" w14:textId="77777777" w:rsidR="009B3A66" w:rsidRPr="009B3A66" w:rsidRDefault="009B3A66" w:rsidP="009B3A66">
      <w:pPr>
        <w:pStyle w:val="NoSpacing"/>
        <w:rPr>
          <w:rFonts w:ascii="Times New Roman" w:hAnsi="Times New Roman" w:cs="Times New Roman"/>
          <w:sz w:val="24"/>
          <w:szCs w:val="24"/>
        </w:rPr>
      </w:pPr>
    </w:p>
    <w:p w14:paraId="259DFA01" w14:textId="77777777" w:rsidR="00FD1ACF" w:rsidRDefault="00FD1ACF" w:rsidP="00FD1ACF">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Šta se smatra p</w:t>
      </w:r>
      <w:r w:rsidR="009B3A66" w:rsidRPr="009B3A66">
        <w:rPr>
          <w:rFonts w:ascii="Times New Roman" w:hAnsi="Times New Roman" w:cs="Times New Roman"/>
          <w:sz w:val="24"/>
          <w:szCs w:val="24"/>
        </w:rPr>
        <w:t xml:space="preserve">od sastavnim dijelom pisarnice gdje se čuvaju završeni predmeti i akti, knjige evidencija, kao i ostali dokumentacijski materijal do njihove predaje nadležnom arhivu ili do njihovog uništenja? (član 4. tačka j) Pravilnika o kancelarijskom poslovanju u F BiH) </w:t>
      </w:r>
    </w:p>
    <w:p w14:paraId="5283038D" w14:textId="77777777" w:rsidR="009B3A66" w:rsidRPr="009B3A66" w:rsidRDefault="009B3A66" w:rsidP="009B3A66">
      <w:pPr>
        <w:pStyle w:val="NoSpacing"/>
        <w:rPr>
          <w:rFonts w:ascii="Times New Roman" w:hAnsi="Times New Roman" w:cs="Times New Roman"/>
          <w:sz w:val="24"/>
          <w:szCs w:val="24"/>
        </w:rPr>
      </w:pPr>
    </w:p>
    <w:p w14:paraId="5E95B065" w14:textId="77777777" w:rsidR="00FD1ACF" w:rsidRDefault="009B3A66" w:rsidP="00FD1ACF">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lastRenderedPageBreak/>
        <w:t xml:space="preserve">Šta svaki službeni akt organa kojim se vrši službena prijepiska s drugim organima, pravnim i fizičkim osobama, kao posljednji osnovni dio mora sadržavati? (član 5. tačka f) Pravilnika o kancelarijskom poslovanju u F BiH)  </w:t>
      </w:r>
    </w:p>
    <w:p w14:paraId="61E49386" w14:textId="0ACCC4C6" w:rsidR="009B3A66" w:rsidRPr="009B3A66" w:rsidRDefault="009B3A66" w:rsidP="009B3A66">
      <w:pPr>
        <w:pStyle w:val="NoSpacing"/>
        <w:ind w:left="60"/>
        <w:rPr>
          <w:rFonts w:ascii="Times New Roman" w:hAnsi="Times New Roman" w:cs="Times New Roman"/>
          <w:sz w:val="24"/>
          <w:szCs w:val="24"/>
        </w:rPr>
      </w:pPr>
    </w:p>
    <w:p w14:paraId="41032DE0" w14:textId="77777777" w:rsidR="00FD1ACF" w:rsidRDefault="009B3A66" w:rsidP="00FD1ACF">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Kako se propisuje podjela knjiga evidencija koju vode organi u okviru kancelarijskog poslovanja? (član 6. stav (1) Pravilnika o kancelarijskom poslovanju u F BiH)</w:t>
      </w:r>
    </w:p>
    <w:p w14:paraId="754F2801" w14:textId="77777777" w:rsidR="009B3A66" w:rsidRPr="009B3A66" w:rsidRDefault="009B3A66" w:rsidP="009B3A66">
      <w:pPr>
        <w:pStyle w:val="NoSpacing"/>
        <w:rPr>
          <w:rFonts w:ascii="Times New Roman" w:hAnsi="Times New Roman" w:cs="Times New Roman"/>
          <w:sz w:val="24"/>
          <w:szCs w:val="24"/>
        </w:rPr>
      </w:pPr>
    </w:p>
    <w:p w14:paraId="30F052CA" w14:textId="77777777" w:rsidR="00FD1ACF" w:rsidRDefault="009B3A66" w:rsidP="00FD1ACF">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Ovlašteni zaposlenik pisarnice koji prima poštu neposredno od stranke, a utvrđeno je da podliježe plaćanju takse, u kojem slučaju je dužan odbiti prijem podneska? (član 11. stav (6) Pravilnika o kancelarijskom poslovanju u F BiH)</w:t>
      </w:r>
    </w:p>
    <w:p w14:paraId="39B8CF36" w14:textId="77777777" w:rsidR="00FD1ACF" w:rsidRPr="00FD1ACF" w:rsidRDefault="00FD1ACF" w:rsidP="00FD1ACF">
      <w:pPr>
        <w:pStyle w:val="NoSpacing"/>
        <w:ind w:left="1080"/>
        <w:rPr>
          <w:rFonts w:ascii="Times New Roman" w:hAnsi="Times New Roman" w:cs="Times New Roman"/>
          <w:bCs/>
          <w:sz w:val="24"/>
          <w:szCs w:val="24"/>
        </w:rPr>
      </w:pPr>
    </w:p>
    <w:p w14:paraId="29F06033" w14:textId="77777777" w:rsidR="00FD1ACF" w:rsidRDefault="009B3A66" w:rsidP="00FD1ACF">
      <w:pPr>
        <w:pStyle w:val="NoSpacing"/>
        <w:numPr>
          <w:ilvl w:val="0"/>
          <w:numId w:val="7"/>
        </w:numPr>
        <w:rPr>
          <w:rFonts w:ascii="Times New Roman" w:hAnsi="Times New Roman" w:cs="Times New Roman"/>
          <w:sz w:val="24"/>
          <w:szCs w:val="24"/>
        </w:rPr>
      </w:pPr>
      <w:r w:rsidRPr="00FD1ACF">
        <w:rPr>
          <w:rFonts w:ascii="Times New Roman" w:hAnsi="Times New Roman" w:cs="Times New Roman"/>
          <w:sz w:val="24"/>
          <w:szCs w:val="24"/>
        </w:rPr>
        <w:t>Ko donosi odluku da se svi predmeti i akti svih klasifikacijskih oznaka u manjem upravnom organu, vode u jednu knjigu upisnika? (član 7. stav (4) Pravilnika o kancelarijskom poslovanju u F BiH)</w:t>
      </w:r>
    </w:p>
    <w:p w14:paraId="444EC2DD" w14:textId="77777777" w:rsidR="009B3A66" w:rsidRPr="009B3A66" w:rsidRDefault="009B3A66" w:rsidP="009B3A66">
      <w:pPr>
        <w:pStyle w:val="NoSpacing"/>
        <w:rPr>
          <w:rFonts w:ascii="Times New Roman" w:hAnsi="Times New Roman" w:cs="Times New Roman"/>
          <w:sz w:val="24"/>
          <w:szCs w:val="24"/>
        </w:rPr>
      </w:pPr>
    </w:p>
    <w:p w14:paraId="7C886195" w14:textId="77777777" w:rsidR="00FD1ACF" w:rsidRDefault="009B3A66" w:rsidP="00FD1ACF">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Koji se predmeti i akti upisuju u djelovodnik za akte sa oznakom tajnosti? (član 8. stav (3) Pravilnika o kancelarijskom poslovanju u F BiH)</w:t>
      </w:r>
    </w:p>
    <w:p w14:paraId="6C91AF85" w14:textId="77777777" w:rsidR="009B3A66" w:rsidRPr="009B3A66" w:rsidRDefault="009B3A66" w:rsidP="009B3A66">
      <w:pPr>
        <w:pStyle w:val="NoSpacing"/>
        <w:rPr>
          <w:rFonts w:ascii="Times New Roman" w:hAnsi="Times New Roman" w:cs="Times New Roman"/>
          <w:sz w:val="24"/>
          <w:szCs w:val="24"/>
        </w:rPr>
      </w:pPr>
    </w:p>
    <w:p w14:paraId="73047278" w14:textId="77777777" w:rsidR="005C4B2B" w:rsidRDefault="009B3A66" w:rsidP="005C4B2B">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Svi predmeti i akti u kancelarijskom poslovanju iz nadležnosti organa uprave obavezno se razvrstavaju po? (član 9. stav (1) Pravilnika o kancelarijskom poslovanju u F BiH)</w:t>
      </w:r>
    </w:p>
    <w:p w14:paraId="4DB827B0" w14:textId="77777777" w:rsidR="009B3A66" w:rsidRPr="009B3A66" w:rsidRDefault="009B3A66" w:rsidP="009B3A66">
      <w:pPr>
        <w:pStyle w:val="NoSpacing"/>
        <w:rPr>
          <w:rFonts w:ascii="Times New Roman" w:hAnsi="Times New Roman" w:cs="Times New Roman"/>
          <w:sz w:val="24"/>
          <w:szCs w:val="24"/>
        </w:rPr>
      </w:pPr>
    </w:p>
    <w:p w14:paraId="6B3604B6" w14:textId="77777777" w:rsidR="0028241A" w:rsidRDefault="0028241A" w:rsidP="009B3A66">
      <w:pPr>
        <w:pStyle w:val="NoSpacing"/>
        <w:ind w:left="360"/>
        <w:rPr>
          <w:rFonts w:ascii="Times New Roman" w:hAnsi="Times New Roman" w:cs="Times New Roman"/>
          <w:sz w:val="24"/>
          <w:szCs w:val="24"/>
        </w:rPr>
      </w:pPr>
    </w:p>
    <w:p w14:paraId="7C29B0C6" w14:textId="77777777" w:rsidR="0028241A" w:rsidRDefault="009B3A66" w:rsidP="0028241A">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Gdje se vrši razvrstavanje predmeta i akata na klasifikacijske oznake? (član 9. stav (2) Pravilnika o kancelarijskom poslovanju u F BiH)</w:t>
      </w:r>
    </w:p>
    <w:p w14:paraId="020815C1" w14:textId="77777777" w:rsidR="009B3A66" w:rsidRPr="009B3A66" w:rsidRDefault="009B3A66" w:rsidP="009B3A66">
      <w:pPr>
        <w:pStyle w:val="NoSpacing"/>
        <w:rPr>
          <w:rFonts w:ascii="Times New Roman" w:hAnsi="Times New Roman" w:cs="Times New Roman"/>
          <w:sz w:val="24"/>
          <w:szCs w:val="24"/>
        </w:rPr>
      </w:pPr>
    </w:p>
    <w:p w14:paraId="65749C63" w14:textId="77777777" w:rsidR="0028241A" w:rsidRDefault="009B3A66" w:rsidP="0028241A">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Gdje se vrši kancelarijsko poslovanje iz nadležnosti kantonalnog organa uprave? (član 10. stav (1) Pravilnika o kancelarijskom poslovanju u F BiH)</w:t>
      </w:r>
    </w:p>
    <w:p w14:paraId="1DEC7498" w14:textId="77777777" w:rsidR="009B3A66" w:rsidRPr="009B3A66" w:rsidRDefault="009B3A66" w:rsidP="009B3A66">
      <w:pPr>
        <w:pStyle w:val="NoSpacing"/>
        <w:rPr>
          <w:rFonts w:ascii="Times New Roman" w:hAnsi="Times New Roman" w:cs="Times New Roman"/>
          <w:b/>
          <w:sz w:val="24"/>
          <w:szCs w:val="24"/>
        </w:rPr>
      </w:pPr>
    </w:p>
    <w:p w14:paraId="48E53ACE" w14:textId="77777777" w:rsidR="0028241A" w:rsidRDefault="009B3A66" w:rsidP="0028241A">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Kada stranka koja lično predaje akt traži da joj se izda potvrda o prijemu podneska, na istu se stavlja pečat organa, ko je potpisuje? (član 19. stav (1) Pravilnika o kancelarijskom poslovanju u F BiH)</w:t>
      </w:r>
    </w:p>
    <w:p w14:paraId="428ADFA6" w14:textId="77777777" w:rsidR="009B3A66" w:rsidRPr="009B3A66" w:rsidRDefault="009B3A66" w:rsidP="009B3A66">
      <w:pPr>
        <w:pStyle w:val="NoSpacing"/>
        <w:rPr>
          <w:rFonts w:ascii="Times New Roman" w:hAnsi="Times New Roman" w:cs="Times New Roman"/>
          <w:sz w:val="24"/>
          <w:szCs w:val="24"/>
        </w:rPr>
      </w:pPr>
    </w:p>
    <w:p w14:paraId="174FD6C0" w14:textId="77777777" w:rsidR="0028241A" w:rsidRDefault="009B3A66" w:rsidP="0028241A">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Šta je ovlašteni zaposlenik pisarnice dužan učiniti prilikom prijema pošte? (član 21. stav (1) Pravilnika o kancelarijskom poslovanju u F BiH)</w:t>
      </w:r>
    </w:p>
    <w:p w14:paraId="2397ADE2" w14:textId="77777777" w:rsidR="009B3A66" w:rsidRPr="0028241A" w:rsidRDefault="009B3A66" w:rsidP="009B3A66">
      <w:pPr>
        <w:pStyle w:val="NoSpacing"/>
        <w:rPr>
          <w:rFonts w:ascii="Times New Roman" w:hAnsi="Times New Roman" w:cs="Times New Roman"/>
          <w:bCs/>
          <w:sz w:val="24"/>
          <w:szCs w:val="24"/>
        </w:rPr>
      </w:pPr>
    </w:p>
    <w:p w14:paraId="6D24DEE6" w14:textId="77777777" w:rsidR="0028241A" w:rsidRDefault="0028241A" w:rsidP="0028241A">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Ko otvarap</w:t>
      </w:r>
      <w:r w:rsidR="009B3A66" w:rsidRPr="009B3A66">
        <w:rPr>
          <w:rFonts w:ascii="Times New Roman" w:hAnsi="Times New Roman" w:cs="Times New Roman"/>
          <w:sz w:val="24"/>
          <w:szCs w:val="24"/>
        </w:rPr>
        <w:t>Poštu koja se odnosi na raspisane licitacije, javne nabavke i sl.? (član 22. stav (1) Pravilnika o kancelarijskom poslovanju u F BiH)</w:t>
      </w:r>
      <w:r>
        <w:rPr>
          <w:rFonts w:ascii="Times New Roman" w:hAnsi="Times New Roman" w:cs="Times New Roman"/>
          <w:sz w:val="24"/>
          <w:szCs w:val="24"/>
        </w:rPr>
        <w:t xml:space="preserve"> </w:t>
      </w:r>
    </w:p>
    <w:p w14:paraId="54C34889" w14:textId="77777777" w:rsidR="00F1119F" w:rsidRDefault="00F1119F" w:rsidP="00F1119F">
      <w:pPr>
        <w:pStyle w:val="ListParagraph"/>
        <w:rPr>
          <w:rFonts w:ascii="Times New Roman" w:hAnsi="Times New Roman" w:cs="Times New Roman"/>
          <w:szCs w:val="24"/>
        </w:rPr>
      </w:pPr>
    </w:p>
    <w:p w14:paraId="33B8D4AA" w14:textId="77777777" w:rsidR="00F1119F" w:rsidRDefault="00F1119F" w:rsidP="00F1119F">
      <w:pPr>
        <w:pStyle w:val="NoSpacing"/>
        <w:ind w:left="1080"/>
        <w:rPr>
          <w:rFonts w:ascii="Times New Roman" w:hAnsi="Times New Roman" w:cs="Times New Roman"/>
          <w:sz w:val="24"/>
          <w:szCs w:val="24"/>
        </w:rPr>
      </w:pPr>
    </w:p>
    <w:p w14:paraId="48CD05D3" w14:textId="77777777" w:rsidR="0028241A" w:rsidRDefault="009B3A66" w:rsidP="0028241A">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Šta podrazumijeva signiranje pošte? (član 28. stav (2) Pravilnika o kancelarijskom poslovanju u F BiH)</w:t>
      </w:r>
      <w:r w:rsidR="0028241A">
        <w:rPr>
          <w:rFonts w:ascii="Times New Roman" w:hAnsi="Times New Roman" w:cs="Times New Roman"/>
          <w:sz w:val="24"/>
          <w:szCs w:val="24"/>
        </w:rPr>
        <w:t xml:space="preserve"> </w:t>
      </w:r>
    </w:p>
    <w:p w14:paraId="3736FE56" w14:textId="77777777" w:rsidR="009B3A66" w:rsidRPr="009B3A66" w:rsidRDefault="009B3A66" w:rsidP="009B3A66">
      <w:pPr>
        <w:pStyle w:val="NoSpacing"/>
        <w:rPr>
          <w:rFonts w:ascii="Times New Roman" w:hAnsi="Times New Roman" w:cs="Times New Roman"/>
          <w:sz w:val="24"/>
          <w:szCs w:val="24"/>
        </w:rPr>
      </w:pPr>
    </w:p>
    <w:p w14:paraId="13B5C38C" w14:textId="77777777" w:rsidR="0028241A" w:rsidRDefault="009B3A66" w:rsidP="0028241A">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Gdje se po pravilu stavlja otisak prijemnog štambilja? (član 32. stav (2) Pravilnika o kancelarijskom poslovanju u F BiH</w:t>
      </w:r>
      <w:r w:rsidR="0028241A">
        <w:rPr>
          <w:rFonts w:ascii="Times New Roman" w:hAnsi="Times New Roman" w:cs="Times New Roman"/>
          <w:sz w:val="24"/>
          <w:szCs w:val="24"/>
        </w:rPr>
        <w:t>)</w:t>
      </w:r>
    </w:p>
    <w:p w14:paraId="6836DE6F" w14:textId="77777777" w:rsidR="009B3A66" w:rsidRPr="009B3A66" w:rsidRDefault="009B3A66" w:rsidP="009B3A66">
      <w:pPr>
        <w:pStyle w:val="NoSpacing"/>
        <w:rPr>
          <w:rFonts w:ascii="Times New Roman" w:hAnsi="Times New Roman" w:cs="Times New Roman"/>
          <w:sz w:val="24"/>
          <w:szCs w:val="24"/>
        </w:rPr>
      </w:pPr>
    </w:p>
    <w:p w14:paraId="5AA1CB49" w14:textId="77777777" w:rsidR="0028241A" w:rsidRDefault="009B3A66" w:rsidP="0028241A">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Naknadno primljeni akt koji se odnosi na predmet koji je već zadužen organizacionoj jedinici u rad, dostavlja se? (član 42. Pravilnika o kancelarijskom poslovanju u F BiH)</w:t>
      </w:r>
    </w:p>
    <w:p w14:paraId="1C05332F" w14:textId="77777777" w:rsidR="009B3A66" w:rsidRPr="009B3A66" w:rsidRDefault="009B3A66" w:rsidP="009B3A66">
      <w:pPr>
        <w:pStyle w:val="NoSpacing"/>
        <w:rPr>
          <w:rFonts w:ascii="Times New Roman" w:hAnsi="Times New Roman" w:cs="Times New Roman"/>
          <w:sz w:val="24"/>
          <w:szCs w:val="24"/>
        </w:rPr>
      </w:pPr>
    </w:p>
    <w:p w14:paraId="223335A4" w14:textId="77777777" w:rsidR="000008DB" w:rsidRDefault="009B3A66" w:rsidP="000008DB">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Šta se treba uraditi sa aktima istog predmeta koji naknadno stignu? (član 44. stav (2) Pravilnika o kancelarijskom poslovanju u F BiH)</w:t>
      </w:r>
      <w:r w:rsidR="000008DB">
        <w:rPr>
          <w:rFonts w:ascii="Times New Roman" w:hAnsi="Times New Roman" w:cs="Times New Roman"/>
          <w:sz w:val="24"/>
          <w:szCs w:val="24"/>
        </w:rPr>
        <w:t xml:space="preserve"> </w:t>
      </w:r>
    </w:p>
    <w:p w14:paraId="2CD91B1C" w14:textId="2EEE7816" w:rsidR="009B3A66" w:rsidRPr="009B3A66" w:rsidRDefault="009B3A66" w:rsidP="009B3A66">
      <w:pPr>
        <w:pStyle w:val="NoSpacing"/>
        <w:ind w:left="60"/>
        <w:rPr>
          <w:rFonts w:ascii="Times New Roman" w:hAnsi="Times New Roman" w:cs="Times New Roman"/>
          <w:sz w:val="24"/>
          <w:szCs w:val="24"/>
        </w:rPr>
      </w:pPr>
    </w:p>
    <w:p w14:paraId="63A61D62" w14:textId="77777777" w:rsidR="000008DB" w:rsidRDefault="009B3A66" w:rsidP="000008DB">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Kojim putem se vrši dostavljanje predmeta i akata u rad svakoj organizacionoj jedinici odnosno radnom tijelu ili radnom mjestu kojima se pošta dostavlja u rad?  (član 45. stav (3) Pravilnika o kancelarijskom poslovanju u F BiH)</w:t>
      </w:r>
    </w:p>
    <w:p w14:paraId="32FE83C1" w14:textId="0D81AA5A" w:rsidR="009B3A66" w:rsidRPr="009B3A66" w:rsidRDefault="009B3A66" w:rsidP="009B3A66">
      <w:pPr>
        <w:pStyle w:val="NoSpacing"/>
        <w:ind w:left="60"/>
        <w:rPr>
          <w:rFonts w:ascii="Times New Roman" w:hAnsi="Times New Roman" w:cs="Times New Roman"/>
          <w:sz w:val="24"/>
          <w:szCs w:val="24"/>
        </w:rPr>
      </w:pPr>
    </w:p>
    <w:p w14:paraId="14962007" w14:textId="77777777" w:rsidR="000008DB" w:rsidRDefault="009B3A66" w:rsidP="000008DB">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Kada se vrši dostavljanje predmeta i akata u rad? (član 45. stav (2) Pravilnika o kancelarijskom poslovanju u F BiH)</w:t>
      </w:r>
    </w:p>
    <w:p w14:paraId="69DA140E" w14:textId="77777777" w:rsidR="009B3A66" w:rsidRPr="000008DB" w:rsidRDefault="009B3A66" w:rsidP="009B3A66">
      <w:pPr>
        <w:pStyle w:val="NoSpacing"/>
        <w:rPr>
          <w:rFonts w:ascii="Times New Roman" w:hAnsi="Times New Roman" w:cs="Times New Roman"/>
          <w:bCs/>
          <w:sz w:val="24"/>
          <w:szCs w:val="24"/>
        </w:rPr>
      </w:pPr>
    </w:p>
    <w:p w14:paraId="6DF5B19D" w14:textId="77777777" w:rsidR="00B71C3E" w:rsidRDefault="009B3A66" w:rsidP="00B71C3E">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Dostavljanje pošte koja glasi na ime službene osobe koja je zaposlena u organu uprave vrši se preko? (član 46. stav (1) Pravilnika o kancelarijskom poslovanju u F BiH)</w:t>
      </w:r>
      <w:r w:rsidR="00B71C3E">
        <w:rPr>
          <w:rFonts w:ascii="Times New Roman" w:hAnsi="Times New Roman" w:cs="Times New Roman"/>
          <w:sz w:val="24"/>
          <w:szCs w:val="24"/>
        </w:rPr>
        <w:t xml:space="preserve"> </w:t>
      </w:r>
    </w:p>
    <w:p w14:paraId="7C3A1F1B" w14:textId="77777777" w:rsidR="009B3A66" w:rsidRPr="009B3A66" w:rsidRDefault="009B3A66" w:rsidP="009B3A66">
      <w:pPr>
        <w:pStyle w:val="NoSpacing"/>
        <w:rPr>
          <w:rFonts w:ascii="Times New Roman" w:hAnsi="Times New Roman" w:cs="Times New Roman"/>
          <w:sz w:val="24"/>
          <w:szCs w:val="24"/>
        </w:rPr>
      </w:pPr>
    </w:p>
    <w:p w14:paraId="65B9E260" w14:textId="77777777" w:rsidR="00B71C3E" w:rsidRDefault="009B3A66" w:rsidP="00B71C3E">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Šta se podrazumijeva pod otiskom svojeručnog potpisa rukovodioca organa koji se na službena akta stavlja otiskom pečata ili kao skenirana slika potpisa rukovodioca tih organa koja se na službena akta štampa zajedno sa sadržajem dokumenta koji se potpisuje? (član 53. stav (1) Pravilnika o kancelarijskom poslovanju u F BiH)</w:t>
      </w:r>
    </w:p>
    <w:p w14:paraId="09BD2CBD" w14:textId="5DBE24FA" w:rsidR="009B3A66" w:rsidRPr="00B71C3E" w:rsidRDefault="009B3A66" w:rsidP="00B71C3E">
      <w:pPr>
        <w:pStyle w:val="NoSpacing"/>
        <w:ind w:left="1080"/>
        <w:rPr>
          <w:rFonts w:ascii="Times New Roman" w:hAnsi="Times New Roman" w:cs="Times New Roman"/>
          <w:bCs/>
          <w:sz w:val="24"/>
          <w:szCs w:val="24"/>
        </w:rPr>
      </w:pPr>
    </w:p>
    <w:p w14:paraId="3969F493" w14:textId="77777777" w:rsidR="009B3A66" w:rsidRPr="009B3A66" w:rsidRDefault="009B3A66" w:rsidP="009B3A66">
      <w:pPr>
        <w:pStyle w:val="NoSpacing"/>
        <w:rPr>
          <w:rFonts w:ascii="Times New Roman" w:hAnsi="Times New Roman" w:cs="Times New Roman"/>
          <w:sz w:val="24"/>
          <w:szCs w:val="24"/>
        </w:rPr>
      </w:pPr>
    </w:p>
    <w:p w14:paraId="25905FD1" w14:textId="77777777" w:rsidR="00B71C3E" w:rsidRDefault="00B71C3E" w:rsidP="00B71C3E">
      <w:pPr>
        <w:pStyle w:val="NoSpacing"/>
        <w:numPr>
          <w:ilvl w:val="0"/>
          <w:numId w:val="7"/>
        </w:numPr>
        <w:rPr>
          <w:rFonts w:ascii="Times New Roman" w:hAnsi="Times New Roman" w:cs="Times New Roman"/>
          <w:sz w:val="24"/>
          <w:szCs w:val="24"/>
        </w:rPr>
      </w:pPr>
      <w:r>
        <w:rPr>
          <w:rFonts w:ascii="Times New Roman" w:hAnsi="Times New Roman" w:cs="Times New Roman"/>
          <w:sz w:val="24"/>
          <w:szCs w:val="24"/>
        </w:rPr>
        <w:t>Ko ima p</w:t>
      </w:r>
      <w:r w:rsidR="009B3A66" w:rsidRPr="009B3A66">
        <w:rPr>
          <w:rFonts w:ascii="Times New Roman" w:hAnsi="Times New Roman" w:cs="Times New Roman"/>
          <w:sz w:val="24"/>
          <w:szCs w:val="24"/>
        </w:rPr>
        <w:t>ravo na posjedovanje faksimila? (član 55. stav (1) Pravilnika o kancelarijskom poslovanju u F BiH)</w:t>
      </w:r>
    </w:p>
    <w:p w14:paraId="58CEE995" w14:textId="77777777" w:rsidR="009B3A66" w:rsidRPr="009B3A66" w:rsidRDefault="009B3A66" w:rsidP="009B3A66">
      <w:pPr>
        <w:pStyle w:val="NoSpacing"/>
        <w:rPr>
          <w:rFonts w:ascii="Times New Roman" w:hAnsi="Times New Roman" w:cs="Times New Roman"/>
          <w:sz w:val="24"/>
          <w:szCs w:val="24"/>
        </w:rPr>
      </w:pPr>
    </w:p>
    <w:p w14:paraId="19D6C5D8" w14:textId="77777777" w:rsidR="00B71C3E" w:rsidRDefault="009B3A66" w:rsidP="00B71C3E">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Ko donosi akt koji predstavlja osnov za izradu faksimila? (član 61. stav (1) Pravilnika o kancelarijskom poslovanju u F BiH)</w:t>
      </w:r>
    </w:p>
    <w:p w14:paraId="51B33B99" w14:textId="77777777" w:rsidR="009B3A66" w:rsidRPr="009B3A66" w:rsidRDefault="009B3A66" w:rsidP="009B3A66">
      <w:pPr>
        <w:pStyle w:val="NoSpacing"/>
        <w:rPr>
          <w:rFonts w:ascii="Times New Roman" w:hAnsi="Times New Roman" w:cs="Times New Roman"/>
          <w:sz w:val="24"/>
          <w:szCs w:val="24"/>
        </w:rPr>
      </w:pPr>
    </w:p>
    <w:p w14:paraId="353A307A" w14:textId="77777777" w:rsidR="00B71C3E" w:rsidRDefault="009B3A66" w:rsidP="00B71C3E">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Šta se radi sa predmetima i aktima u kojima je postupak u potpunosti okončan? (član 79. Pravilnika o kancelarijskom poslovanju u F BiH)</w:t>
      </w:r>
    </w:p>
    <w:p w14:paraId="5442BB57" w14:textId="4F644870" w:rsidR="009B3A66" w:rsidRPr="00B71C3E" w:rsidRDefault="009B3A66" w:rsidP="00B71C3E">
      <w:pPr>
        <w:pStyle w:val="NoSpacing"/>
        <w:ind w:left="1080"/>
        <w:rPr>
          <w:rFonts w:ascii="Times New Roman" w:hAnsi="Times New Roman" w:cs="Times New Roman"/>
          <w:bCs/>
          <w:sz w:val="24"/>
          <w:szCs w:val="24"/>
        </w:rPr>
      </w:pPr>
    </w:p>
    <w:p w14:paraId="1F19E1CF" w14:textId="77777777" w:rsidR="009B3A66" w:rsidRPr="009B3A66" w:rsidRDefault="009B3A66" w:rsidP="009B3A66">
      <w:pPr>
        <w:pStyle w:val="NoSpacing"/>
        <w:rPr>
          <w:rFonts w:ascii="Times New Roman" w:hAnsi="Times New Roman" w:cs="Times New Roman"/>
          <w:sz w:val="24"/>
          <w:szCs w:val="24"/>
        </w:rPr>
      </w:pPr>
    </w:p>
    <w:p w14:paraId="125AB230" w14:textId="3272E725" w:rsidR="00B71C3E" w:rsidRDefault="009B3A66" w:rsidP="00B71C3E">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Koje lice čuva faksimil? (član 58. stav (2) Pravilnika o kancelarijskom poslovanju u F BiH)</w:t>
      </w:r>
      <w:r w:rsidR="00B71C3E">
        <w:rPr>
          <w:rFonts w:ascii="Times New Roman" w:hAnsi="Times New Roman" w:cs="Times New Roman"/>
          <w:sz w:val="24"/>
          <w:szCs w:val="24"/>
        </w:rPr>
        <w:t xml:space="preserve"> </w:t>
      </w:r>
    </w:p>
    <w:p w14:paraId="142F145E" w14:textId="75450723" w:rsidR="009B3A66" w:rsidRPr="00B71C3E" w:rsidRDefault="009B3A66" w:rsidP="00B71C3E">
      <w:pPr>
        <w:pStyle w:val="NoSpacing"/>
        <w:ind w:left="1080"/>
        <w:rPr>
          <w:rFonts w:ascii="Times New Roman" w:hAnsi="Times New Roman" w:cs="Times New Roman"/>
          <w:bCs/>
          <w:sz w:val="24"/>
          <w:szCs w:val="24"/>
        </w:rPr>
      </w:pPr>
    </w:p>
    <w:p w14:paraId="6D2D151D" w14:textId="05404E8B" w:rsidR="009B3A66" w:rsidRPr="009B3A66" w:rsidRDefault="009B3A66" w:rsidP="009B3A66">
      <w:pPr>
        <w:pStyle w:val="NoSpacing"/>
        <w:ind w:left="60"/>
        <w:rPr>
          <w:rFonts w:ascii="Times New Roman" w:hAnsi="Times New Roman" w:cs="Times New Roman"/>
          <w:sz w:val="24"/>
          <w:szCs w:val="24"/>
        </w:rPr>
      </w:pPr>
    </w:p>
    <w:p w14:paraId="768262BB" w14:textId="77777777" w:rsidR="00B71C3E" w:rsidRDefault="009B3A66" w:rsidP="00B71C3E">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Ko vrši nadzor nad primjenom odredaba Pravilnika o kancelarijskom poslovanju u F BiH? (član 97. stav (2) Pravilnika o kancelarijskom poslovanju u F BiH)</w:t>
      </w:r>
    </w:p>
    <w:p w14:paraId="2F6893D2" w14:textId="77777777" w:rsidR="009B3A66" w:rsidRPr="009B3A66" w:rsidRDefault="009B3A66" w:rsidP="009B3A66">
      <w:pPr>
        <w:pStyle w:val="NoSpacing"/>
        <w:rPr>
          <w:rFonts w:ascii="Times New Roman" w:hAnsi="Times New Roman" w:cs="Times New Roman"/>
          <w:sz w:val="24"/>
          <w:szCs w:val="24"/>
        </w:rPr>
      </w:pPr>
    </w:p>
    <w:p w14:paraId="20125B46" w14:textId="77777777" w:rsidR="00B71C3E" w:rsidRDefault="009B3A66" w:rsidP="00B71C3E">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Na osnovu čega se vrši izrada štambilja, njegov sadržaj i namjena organa? (član 93. stav (4) Pravilnika o kancelarijskom poslovanju u F BiH)</w:t>
      </w:r>
    </w:p>
    <w:p w14:paraId="25A43F12" w14:textId="690E865B" w:rsidR="009B3A66" w:rsidRPr="00B71C3E" w:rsidRDefault="009B3A66" w:rsidP="00B71C3E">
      <w:pPr>
        <w:pStyle w:val="NoSpacing"/>
        <w:ind w:left="1080"/>
        <w:rPr>
          <w:rFonts w:ascii="Times New Roman" w:hAnsi="Times New Roman" w:cs="Times New Roman"/>
          <w:bCs/>
          <w:sz w:val="24"/>
          <w:szCs w:val="24"/>
        </w:rPr>
      </w:pPr>
    </w:p>
    <w:p w14:paraId="29146B42" w14:textId="77777777" w:rsidR="009B3A66" w:rsidRPr="009B3A66" w:rsidRDefault="009B3A66" w:rsidP="009B3A66">
      <w:pPr>
        <w:pStyle w:val="NoSpacing"/>
        <w:rPr>
          <w:rFonts w:ascii="Times New Roman" w:hAnsi="Times New Roman" w:cs="Times New Roman"/>
          <w:sz w:val="24"/>
          <w:szCs w:val="24"/>
        </w:rPr>
      </w:pPr>
    </w:p>
    <w:p w14:paraId="42413B93" w14:textId="77777777" w:rsidR="00B71C3E" w:rsidRDefault="009B3A66" w:rsidP="00B71C3E">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Do kada rukovodilac organa ima pravo na korištenje faksimila? (član 60. stav (1) Pravilnika o kancelarijskom poslovanju u F BiH)</w:t>
      </w:r>
    </w:p>
    <w:p w14:paraId="6F86DA1C" w14:textId="15B8DB1F" w:rsidR="009B3A66" w:rsidRPr="00155107" w:rsidRDefault="009B3A66" w:rsidP="00B71C3E">
      <w:pPr>
        <w:pStyle w:val="NoSpacing"/>
        <w:ind w:left="1080"/>
        <w:rPr>
          <w:rFonts w:ascii="Times New Roman" w:hAnsi="Times New Roman" w:cs="Times New Roman"/>
          <w:bCs/>
          <w:sz w:val="24"/>
          <w:szCs w:val="24"/>
        </w:rPr>
      </w:pPr>
    </w:p>
    <w:p w14:paraId="236A68CC" w14:textId="77777777" w:rsidR="009B3A66" w:rsidRPr="009B3A66" w:rsidRDefault="009B3A66" w:rsidP="009B3A66">
      <w:pPr>
        <w:pStyle w:val="NoSpacing"/>
        <w:rPr>
          <w:rFonts w:ascii="Times New Roman" w:hAnsi="Times New Roman" w:cs="Times New Roman"/>
          <w:sz w:val="24"/>
          <w:szCs w:val="24"/>
        </w:rPr>
      </w:pPr>
    </w:p>
    <w:p w14:paraId="743AE18C" w14:textId="77777777" w:rsidR="00155107" w:rsidRDefault="009B3A66" w:rsidP="00155107">
      <w:pPr>
        <w:pStyle w:val="NoSpacing"/>
        <w:numPr>
          <w:ilvl w:val="0"/>
          <w:numId w:val="7"/>
        </w:numPr>
        <w:rPr>
          <w:rFonts w:ascii="Times New Roman" w:hAnsi="Times New Roman" w:cs="Times New Roman"/>
          <w:sz w:val="24"/>
          <w:szCs w:val="24"/>
        </w:rPr>
      </w:pPr>
      <w:r w:rsidRPr="009B3A66">
        <w:rPr>
          <w:rFonts w:ascii="Times New Roman" w:hAnsi="Times New Roman" w:cs="Times New Roman"/>
          <w:sz w:val="24"/>
          <w:szCs w:val="24"/>
        </w:rPr>
        <w:t>Na koliko klasifikacijskih oznaka su razrađene i svrstane u odgovarajuće grupe po materiji? (član 9. stav (3) Pravilnika o kancelarijskom poslovanju u F BiH)</w:t>
      </w:r>
    </w:p>
    <w:p w14:paraId="61D2CE25" w14:textId="77777777" w:rsidR="00E0084B" w:rsidRDefault="00E0084B" w:rsidP="00155107">
      <w:pPr>
        <w:pStyle w:val="NoSpacing"/>
        <w:ind w:left="1080"/>
        <w:rPr>
          <w:rFonts w:ascii="Times New Roman" w:hAnsi="Times New Roman" w:cs="Times New Roman"/>
          <w:bCs/>
          <w:sz w:val="24"/>
          <w:szCs w:val="24"/>
        </w:rPr>
      </w:pPr>
    </w:p>
    <w:p w14:paraId="6F7E380E" w14:textId="16B617BE" w:rsidR="00E0084B" w:rsidRPr="00E0084B" w:rsidRDefault="00E0084B" w:rsidP="00E0084B">
      <w:pPr>
        <w:pStyle w:val="NoSpacing"/>
        <w:numPr>
          <w:ilvl w:val="0"/>
          <w:numId w:val="7"/>
        </w:numPr>
        <w:rPr>
          <w:rFonts w:ascii="Times New Roman" w:hAnsi="Times New Roman" w:cs="Times New Roman"/>
          <w:bCs/>
          <w:sz w:val="24"/>
          <w:szCs w:val="24"/>
        </w:rPr>
      </w:pPr>
      <w:proofErr w:type="spellStart"/>
      <w:r>
        <w:rPr>
          <w:rFonts w:ascii="Times New Roman" w:hAnsi="Times New Roman" w:cs="Times New Roman"/>
          <w:bCs/>
          <w:sz w:val="24"/>
          <w:szCs w:val="24"/>
          <w:lang w:val="en-US"/>
        </w:rPr>
        <w:lastRenderedPageBreak/>
        <w:t>Šta</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predstavlja</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skraćenica</w:t>
      </w:r>
      <w:proofErr w:type="spellEnd"/>
      <w:r>
        <w:rPr>
          <w:rFonts w:ascii="Times New Roman" w:hAnsi="Times New Roman" w:cs="Times New Roman"/>
          <w:bCs/>
          <w:sz w:val="24"/>
          <w:szCs w:val="24"/>
          <w:lang w:val="en-US"/>
        </w:rPr>
        <w:t xml:space="preserve"> </w:t>
      </w:r>
      <w:r w:rsidRPr="00E0084B">
        <w:rPr>
          <w:rFonts w:ascii="Times New Roman" w:hAnsi="Times New Roman" w:cs="Times New Roman"/>
          <w:bCs/>
          <w:sz w:val="24"/>
          <w:szCs w:val="24"/>
          <w:lang w:val="en-US"/>
        </w:rPr>
        <w:t xml:space="preserve">Document </w:t>
      </w:r>
      <w:proofErr w:type="spellStart"/>
      <w:r w:rsidRPr="00E0084B">
        <w:rPr>
          <w:rFonts w:ascii="Times New Roman" w:hAnsi="Times New Roman" w:cs="Times New Roman"/>
          <w:bCs/>
          <w:sz w:val="24"/>
          <w:szCs w:val="24"/>
          <w:lang w:val="en-US"/>
        </w:rPr>
        <w:t>Managment</w:t>
      </w:r>
      <w:proofErr w:type="spellEnd"/>
      <w:r w:rsidRPr="00E0084B">
        <w:rPr>
          <w:rFonts w:ascii="Times New Roman" w:hAnsi="Times New Roman" w:cs="Times New Roman"/>
          <w:bCs/>
          <w:sz w:val="24"/>
          <w:szCs w:val="24"/>
          <w:lang w:val="en-US"/>
        </w:rPr>
        <w:t xml:space="preserve"> System </w:t>
      </w:r>
      <w:r>
        <w:rPr>
          <w:rFonts w:ascii="Times New Roman" w:hAnsi="Times New Roman" w:cs="Times New Roman"/>
          <w:bCs/>
          <w:sz w:val="24"/>
          <w:szCs w:val="24"/>
          <w:lang w:val="en-US"/>
        </w:rPr>
        <w:t>–</w:t>
      </w:r>
      <w:r w:rsidRPr="00E0084B">
        <w:rPr>
          <w:rFonts w:ascii="Times New Roman" w:hAnsi="Times New Roman" w:cs="Times New Roman"/>
          <w:bCs/>
          <w:sz w:val="24"/>
          <w:szCs w:val="24"/>
          <w:lang w:val="en-US"/>
        </w:rPr>
        <w:t xml:space="preserve"> DMS</w:t>
      </w:r>
      <w:r w:rsidR="008B62AD">
        <w:rPr>
          <w:rFonts w:ascii="Times New Roman" w:hAnsi="Times New Roman" w:cs="Times New Roman"/>
          <w:bCs/>
          <w:sz w:val="24"/>
          <w:szCs w:val="24"/>
          <w:lang w:val="en-US"/>
        </w:rPr>
        <w:t xml:space="preserve">? </w:t>
      </w:r>
      <w:r w:rsidR="008B62AD" w:rsidRPr="009B3A66">
        <w:rPr>
          <w:rFonts w:ascii="Times New Roman" w:hAnsi="Times New Roman" w:cs="Times New Roman"/>
          <w:sz w:val="24"/>
          <w:szCs w:val="24"/>
        </w:rPr>
        <w:t xml:space="preserve">(član </w:t>
      </w:r>
      <w:r w:rsidR="008B62AD">
        <w:rPr>
          <w:rFonts w:ascii="Times New Roman" w:hAnsi="Times New Roman" w:cs="Times New Roman"/>
          <w:sz w:val="24"/>
          <w:szCs w:val="24"/>
        </w:rPr>
        <w:t>4</w:t>
      </w:r>
      <w:r w:rsidR="008B62AD" w:rsidRPr="009B3A66">
        <w:rPr>
          <w:rFonts w:ascii="Times New Roman" w:hAnsi="Times New Roman" w:cs="Times New Roman"/>
          <w:sz w:val="24"/>
          <w:szCs w:val="24"/>
        </w:rPr>
        <w:t xml:space="preserve">. </w:t>
      </w:r>
      <w:r w:rsidR="008B62AD">
        <w:rPr>
          <w:rFonts w:ascii="Times New Roman" w:hAnsi="Times New Roman" w:cs="Times New Roman"/>
          <w:sz w:val="24"/>
          <w:szCs w:val="24"/>
        </w:rPr>
        <w:t>tačka l</w:t>
      </w:r>
      <w:r w:rsidR="008B62AD" w:rsidRPr="009B3A66">
        <w:rPr>
          <w:rFonts w:ascii="Times New Roman" w:hAnsi="Times New Roman" w:cs="Times New Roman"/>
          <w:sz w:val="24"/>
          <w:szCs w:val="24"/>
        </w:rPr>
        <w:t>) Pravilnika o kancelarijskom poslovanju u F BiH)</w:t>
      </w:r>
    </w:p>
    <w:p w14:paraId="4C902854" w14:textId="77777777" w:rsidR="008B62AD" w:rsidRDefault="008B62AD" w:rsidP="008B62AD">
      <w:pPr>
        <w:pStyle w:val="NoSpacing"/>
        <w:ind w:left="1080"/>
        <w:rPr>
          <w:rFonts w:ascii="Times New Roman" w:hAnsi="Times New Roman" w:cs="Times New Roman"/>
          <w:bCs/>
          <w:sz w:val="24"/>
          <w:szCs w:val="24"/>
          <w:lang w:val="en-US"/>
        </w:rPr>
      </w:pPr>
    </w:p>
    <w:p w14:paraId="1D0B8898" w14:textId="77777777" w:rsidR="008B62AD" w:rsidRDefault="008B62AD" w:rsidP="008B62AD">
      <w:pPr>
        <w:pStyle w:val="NoSpacing"/>
        <w:ind w:left="1080"/>
        <w:rPr>
          <w:rFonts w:ascii="Times New Roman" w:hAnsi="Times New Roman" w:cs="Times New Roman"/>
          <w:bCs/>
          <w:sz w:val="24"/>
          <w:szCs w:val="24"/>
          <w:lang w:val="en-US"/>
        </w:rPr>
      </w:pPr>
    </w:p>
    <w:p w14:paraId="7F01CE19" w14:textId="49DF7760" w:rsidR="008B62AD" w:rsidRPr="008B62AD" w:rsidRDefault="008B62AD" w:rsidP="008B62AD">
      <w:pPr>
        <w:pStyle w:val="NoSpacing"/>
        <w:numPr>
          <w:ilvl w:val="0"/>
          <w:numId w:val="7"/>
        </w:numPr>
        <w:rPr>
          <w:rFonts w:ascii="Times New Roman" w:hAnsi="Times New Roman" w:cs="Times New Roman"/>
          <w:bCs/>
          <w:sz w:val="24"/>
          <w:szCs w:val="24"/>
        </w:rPr>
      </w:pPr>
      <w:proofErr w:type="spellStart"/>
      <w:r>
        <w:rPr>
          <w:rFonts w:ascii="Times New Roman" w:hAnsi="Times New Roman" w:cs="Times New Roman"/>
          <w:bCs/>
          <w:sz w:val="24"/>
          <w:szCs w:val="24"/>
          <w:lang w:val="en-US"/>
        </w:rPr>
        <w:t>Šta</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su</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dužni</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o</w:t>
      </w:r>
      <w:r w:rsidRPr="008B62AD">
        <w:rPr>
          <w:rFonts w:ascii="Times New Roman" w:hAnsi="Times New Roman" w:cs="Times New Roman"/>
          <w:bCs/>
          <w:sz w:val="24"/>
          <w:szCs w:val="24"/>
          <w:lang w:val="en-US"/>
        </w:rPr>
        <w:t>rgani</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i</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pravne</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osobe</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na</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koje</w:t>
      </w:r>
      <w:proofErr w:type="spellEnd"/>
      <w:r w:rsidRPr="008B62AD">
        <w:rPr>
          <w:rFonts w:ascii="Times New Roman" w:hAnsi="Times New Roman" w:cs="Times New Roman"/>
          <w:bCs/>
          <w:sz w:val="24"/>
          <w:szCs w:val="24"/>
          <w:lang w:val="en-US"/>
        </w:rPr>
        <w:t xml:space="preserve"> se </w:t>
      </w:r>
      <w:proofErr w:type="spellStart"/>
      <w:r w:rsidRPr="008B62AD">
        <w:rPr>
          <w:rFonts w:ascii="Times New Roman" w:hAnsi="Times New Roman" w:cs="Times New Roman"/>
          <w:bCs/>
          <w:sz w:val="24"/>
          <w:szCs w:val="24"/>
          <w:lang w:val="en-US"/>
        </w:rPr>
        <w:t>primjenjuje</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ovaj</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pravilnik</w:t>
      </w:r>
      <w:proofErr w:type="spellEnd"/>
      <w:r w:rsidRPr="008B62AD">
        <w:rPr>
          <w:rFonts w:ascii="Times New Roman" w:hAnsi="Times New Roman" w:cs="Times New Roman"/>
          <w:bCs/>
          <w:sz w:val="24"/>
          <w:szCs w:val="24"/>
          <w:lang w:val="en-US"/>
        </w:rPr>
        <w:t xml:space="preserve"> </w:t>
      </w:r>
      <w:r>
        <w:rPr>
          <w:rFonts w:ascii="Times New Roman" w:hAnsi="Times New Roman" w:cs="Times New Roman"/>
          <w:bCs/>
          <w:sz w:val="24"/>
          <w:szCs w:val="24"/>
          <w:lang w:val="en-US"/>
        </w:rPr>
        <w:t xml:space="preserve">o </w:t>
      </w:r>
      <w:proofErr w:type="spellStart"/>
      <w:r>
        <w:rPr>
          <w:rFonts w:ascii="Times New Roman" w:hAnsi="Times New Roman" w:cs="Times New Roman"/>
          <w:bCs/>
          <w:sz w:val="24"/>
          <w:szCs w:val="24"/>
          <w:lang w:val="en-US"/>
        </w:rPr>
        <w:t>kancelarijskom</w:t>
      </w:r>
      <w:proofErr w:type="spellEnd"/>
      <w:r>
        <w:rPr>
          <w:rFonts w:ascii="Times New Roman" w:hAnsi="Times New Roman" w:cs="Times New Roman"/>
          <w:bCs/>
          <w:sz w:val="24"/>
          <w:szCs w:val="24"/>
          <w:lang w:val="en-US"/>
        </w:rPr>
        <w:t xml:space="preserve"> </w:t>
      </w:r>
      <w:proofErr w:type="spellStart"/>
      <w:r>
        <w:rPr>
          <w:rFonts w:ascii="Times New Roman" w:hAnsi="Times New Roman" w:cs="Times New Roman"/>
          <w:bCs/>
          <w:sz w:val="24"/>
          <w:szCs w:val="24"/>
          <w:lang w:val="en-US"/>
        </w:rPr>
        <w:t>poslovanju</w:t>
      </w:r>
      <w:proofErr w:type="spellEnd"/>
      <w:r>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dužni</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na</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svojoj</w:t>
      </w:r>
      <w:proofErr w:type="spellEnd"/>
      <w:r w:rsidRPr="008B62AD">
        <w:rPr>
          <w:rFonts w:ascii="Times New Roman" w:hAnsi="Times New Roman" w:cs="Times New Roman"/>
          <w:bCs/>
          <w:sz w:val="24"/>
          <w:szCs w:val="24"/>
          <w:lang w:val="en-US"/>
        </w:rPr>
        <w:t xml:space="preserve"> web </w:t>
      </w:r>
      <w:proofErr w:type="spellStart"/>
      <w:r w:rsidRPr="008B62AD">
        <w:rPr>
          <w:rFonts w:ascii="Times New Roman" w:hAnsi="Times New Roman" w:cs="Times New Roman"/>
          <w:bCs/>
          <w:sz w:val="24"/>
          <w:szCs w:val="24"/>
          <w:lang w:val="en-US"/>
        </w:rPr>
        <w:t>stranici</w:t>
      </w:r>
      <w:proofErr w:type="spellEnd"/>
      <w:r w:rsidRPr="008B62AD">
        <w:rPr>
          <w:rFonts w:ascii="Times New Roman" w:hAnsi="Times New Roman" w:cs="Times New Roman"/>
          <w:bCs/>
          <w:sz w:val="24"/>
          <w:szCs w:val="24"/>
          <w:lang w:val="en-US"/>
        </w:rPr>
        <w:t xml:space="preserve"> </w:t>
      </w:r>
      <w:proofErr w:type="spellStart"/>
      <w:r w:rsidRPr="008B62AD">
        <w:rPr>
          <w:rFonts w:ascii="Times New Roman" w:hAnsi="Times New Roman" w:cs="Times New Roman"/>
          <w:bCs/>
          <w:sz w:val="24"/>
          <w:szCs w:val="24"/>
          <w:lang w:val="en-US"/>
        </w:rPr>
        <w:t>objaviti</w:t>
      </w:r>
      <w:proofErr w:type="spellEnd"/>
      <w:r>
        <w:rPr>
          <w:rFonts w:ascii="Times New Roman" w:hAnsi="Times New Roman" w:cs="Times New Roman"/>
          <w:bCs/>
          <w:sz w:val="24"/>
          <w:szCs w:val="24"/>
          <w:lang w:val="en-US"/>
        </w:rPr>
        <w:t xml:space="preserve">? </w:t>
      </w:r>
      <w:r w:rsidRPr="009B3A66">
        <w:rPr>
          <w:rFonts w:ascii="Times New Roman" w:hAnsi="Times New Roman" w:cs="Times New Roman"/>
          <w:sz w:val="24"/>
          <w:szCs w:val="24"/>
        </w:rPr>
        <w:t xml:space="preserve">(član </w:t>
      </w:r>
      <w:r w:rsidR="0069677D">
        <w:rPr>
          <w:rFonts w:ascii="Times New Roman" w:hAnsi="Times New Roman" w:cs="Times New Roman"/>
          <w:sz w:val="24"/>
          <w:szCs w:val="24"/>
        </w:rPr>
        <w:t>11</w:t>
      </w:r>
      <w:r w:rsidRPr="009B3A66">
        <w:rPr>
          <w:rFonts w:ascii="Times New Roman" w:hAnsi="Times New Roman" w:cs="Times New Roman"/>
          <w:sz w:val="24"/>
          <w:szCs w:val="24"/>
        </w:rPr>
        <w:t xml:space="preserve">. </w:t>
      </w:r>
      <w:r w:rsidR="0069677D">
        <w:rPr>
          <w:rFonts w:ascii="Times New Roman" w:hAnsi="Times New Roman" w:cs="Times New Roman"/>
          <w:sz w:val="24"/>
          <w:szCs w:val="24"/>
        </w:rPr>
        <w:t>stav</w:t>
      </w:r>
      <w:r>
        <w:rPr>
          <w:rFonts w:ascii="Times New Roman" w:hAnsi="Times New Roman" w:cs="Times New Roman"/>
          <w:sz w:val="24"/>
          <w:szCs w:val="24"/>
        </w:rPr>
        <w:t xml:space="preserve"> </w:t>
      </w:r>
      <w:r w:rsidR="0069677D">
        <w:rPr>
          <w:rFonts w:ascii="Times New Roman" w:hAnsi="Times New Roman" w:cs="Times New Roman"/>
          <w:sz w:val="24"/>
          <w:szCs w:val="24"/>
        </w:rPr>
        <w:t>(5</w:t>
      </w:r>
      <w:r w:rsidRPr="009B3A66">
        <w:rPr>
          <w:rFonts w:ascii="Times New Roman" w:hAnsi="Times New Roman" w:cs="Times New Roman"/>
          <w:sz w:val="24"/>
          <w:szCs w:val="24"/>
        </w:rPr>
        <w:t>) Pravilnika o kancelarijskom poslovanju u F BiH)</w:t>
      </w:r>
    </w:p>
    <w:p w14:paraId="425176F0" w14:textId="1B712D5B" w:rsidR="008B62AD" w:rsidRPr="00155107" w:rsidRDefault="008B62AD" w:rsidP="008B62AD">
      <w:pPr>
        <w:pStyle w:val="NoSpacing"/>
        <w:ind w:left="1080"/>
        <w:rPr>
          <w:rFonts w:ascii="Times New Roman" w:hAnsi="Times New Roman" w:cs="Times New Roman"/>
          <w:bCs/>
          <w:sz w:val="24"/>
          <w:szCs w:val="24"/>
        </w:rPr>
      </w:pPr>
    </w:p>
    <w:p w14:paraId="7FEF8137" w14:textId="77777777" w:rsidR="009B3A66" w:rsidRPr="009B3A66" w:rsidRDefault="009B3A66" w:rsidP="009B3A66">
      <w:pPr>
        <w:pStyle w:val="NoSpacing"/>
        <w:rPr>
          <w:rFonts w:ascii="Times New Roman" w:hAnsi="Times New Roman" w:cs="Times New Roman"/>
          <w:sz w:val="24"/>
          <w:szCs w:val="24"/>
        </w:rPr>
      </w:pPr>
    </w:p>
    <w:p w14:paraId="223D2440" w14:textId="77777777" w:rsidR="009B3A66" w:rsidRPr="009B3A66" w:rsidRDefault="009B3A66" w:rsidP="009B3A66">
      <w:pPr>
        <w:pStyle w:val="NoSpacing"/>
        <w:rPr>
          <w:rFonts w:ascii="Times New Roman" w:hAnsi="Times New Roman" w:cs="Times New Roman"/>
          <w:sz w:val="24"/>
          <w:szCs w:val="24"/>
        </w:rPr>
      </w:pPr>
    </w:p>
    <w:p w14:paraId="1EA47C1A" w14:textId="77777777" w:rsidR="009B3A66" w:rsidRPr="009B3A66" w:rsidRDefault="009B3A66" w:rsidP="009B3A66">
      <w:pPr>
        <w:pStyle w:val="NoSpacing"/>
        <w:rPr>
          <w:rFonts w:ascii="Times New Roman" w:hAnsi="Times New Roman" w:cs="Times New Roman"/>
          <w:sz w:val="24"/>
          <w:szCs w:val="24"/>
        </w:rPr>
      </w:pPr>
    </w:p>
    <w:p w14:paraId="2739A48C" w14:textId="77777777" w:rsidR="009B3A66" w:rsidRPr="009B3A66" w:rsidRDefault="009B3A66" w:rsidP="009B3A66">
      <w:pPr>
        <w:pStyle w:val="NoSpacing"/>
        <w:rPr>
          <w:rFonts w:ascii="Times New Roman" w:hAnsi="Times New Roman" w:cs="Times New Roman"/>
          <w:sz w:val="24"/>
          <w:szCs w:val="24"/>
        </w:rPr>
      </w:pPr>
    </w:p>
    <w:p w14:paraId="696A640D" w14:textId="77777777" w:rsidR="009B3A66" w:rsidRPr="009B3A66" w:rsidRDefault="009B3A66" w:rsidP="009B3A66">
      <w:pPr>
        <w:pStyle w:val="NoSpacing"/>
        <w:rPr>
          <w:rFonts w:ascii="Times New Roman" w:hAnsi="Times New Roman" w:cs="Times New Roman"/>
          <w:sz w:val="24"/>
          <w:szCs w:val="24"/>
          <w:lang w:val="de-DE"/>
        </w:rPr>
      </w:pPr>
    </w:p>
    <w:p w14:paraId="318D34B8" w14:textId="77777777" w:rsidR="009B3A66" w:rsidRPr="009B3A66" w:rsidRDefault="009B3A66" w:rsidP="009B3A66">
      <w:pPr>
        <w:pStyle w:val="NoSpacing"/>
        <w:rPr>
          <w:rFonts w:ascii="Times New Roman" w:hAnsi="Times New Roman" w:cs="Times New Roman"/>
          <w:sz w:val="24"/>
          <w:szCs w:val="24"/>
          <w:lang w:val="de-DE"/>
        </w:rPr>
      </w:pPr>
    </w:p>
    <w:p w14:paraId="112C4333" w14:textId="77777777" w:rsidR="009B3A66" w:rsidRPr="009B3A66" w:rsidRDefault="009B3A66" w:rsidP="009B3A66">
      <w:pPr>
        <w:pStyle w:val="NoSpacing"/>
        <w:rPr>
          <w:rFonts w:ascii="Times New Roman" w:hAnsi="Times New Roman" w:cs="Times New Roman"/>
          <w:sz w:val="24"/>
          <w:szCs w:val="24"/>
          <w:lang w:val="de-DE"/>
        </w:rPr>
      </w:pPr>
    </w:p>
    <w:p w14:paraId="6A1AB286" w14:textId="77777777" w:rsidR="009B3A66" w:rsidRPr="009B3A66" w:rsidRDefault="009B3A66" w:rsidP="009B3A66">
      <w:pPr>
        <w:pStyle w:val="NoSpacing"/>
        <w:rPr>
          <w:rFonts w:ascii="Times New Roman" w:hAnsi="Times New Roman" w:cs="Times New Roman"/>
          <w:sz w:val="24"/>
          <w:szCs w:val="24"/>
          <w:lang w:val="de-DE"/>
        </w:rPr>
      </w:pPr>
    </w:p>
    <w:p w14:paraId="1D3FA4F6" w14:textId="77777777" w:rsidR="009B3A66" w:rsidRPr="009B3A66" w:rsidRDefault="009B3A66" w:rsidP="009B3A66">
      <w:pPr>
        <w:pStyle w:val="NoSpacing"/>
        <w:rPr>
          <w:rFonts w:ascii="Times New Roman" w:hAnsi="Times New Roman" w:cs="Times New Roman"/>
          <w:sz w:val="24"/>
          <w:szCs w:val="24"/>
          <w:lang w:val="de-DE"/>
        </w:rPr>
      </w:pPr>
    </w:p>
    <w:p w14:paraId="2DA82286" w14:textId="77777777" w:rsidR="009B3A66" w:rsidRPr="009B3A66" w:rsidRDefault="009B3A66" w:rsidP="009B3A66">
      <w:pPr>
        <w:pStyle w:val="NoSpacing"/>
        <w:rPr>
          <w:rFonts w:ascii="Times New Roman" w:hAnsi="Times New Roman" w:cs="Times New Roman"/>
          <w:sz w:val="24"/>
          <w:szCs w:val="24"/>
          <w:lang w:val="de-DE"/>
        </w:rPr>
      </w:pPr>
    </w:p>
    <w:p w14:paraId="26412827" w14:textId="77777777" w:rsidR="009B3A66" w:rsidRPr="009B3A66" w:rsidRDefault="009B3A66" w:rsidP="009B3A66">
      <w:pPr>
        <w:pStyle w:val="NoSpacing"/>
        <w:rPr>
          <w:rFonts w:ascii="Times New Roman" w:hAnsi="Times New Roman" w:cs="Times New Roman"/>
          <w:sz w:val="24"/>
          <w:szCs w:val="24"/>
          <w:lang w:val="de-DE"/>
        </w:rPr>
      </w:pPr>
    </w:p>
    <w:p w14:paraId="2CAE1FDC" w14:textId="77777777" w:rsidR="009B3A66" w:rsidRPr="009B3A66" w:rsidRDefault="009B3A66" w:rsidP="009B3A66">
      <w:pPr>
        <w:pStyle w:val="NoSpacing"/>
        <w:rPr>
          <w:rFonts w:ascii="Times New Roman" w:hAnsi="Times New Roman" w:cs="Times New Roman"/>
          <w:sz w:val="24"/>
          <w:szCs w:val="24"/>
          <w:lang w:val="de-DE"/>
        </w:rPr>
      </w:pPr>
    </w:p>
    <w:p w14:paraId="2F08FD89" w14:textId="77777777" w:rsidR="009B3A66" w:rsidRPr="009B3A66" w:rsidRDefault="009B3A66" w:rsidP="009B3A66">
      <w:pPr>
        <w:pStyle w:val="NoSpacing"/>
        <w:rPr>
          <w:rFonts w:ascii="Times New Roman" w:hAnsi="Times New Roman" w:cs="Times New Roman"/>
          <w:sz w:val="24"/>
          <w:szCs w:val="24"/>
          <w:lang w:val="de-DE"/>
        </w:rPr>
      </w:pPr>
    </w:p>
    <w:p w14:paraId="06F3369B" w14:textId="77777777" w:rsidR="009B3A66" w:rsidRPr="009B3A66" w:rsidRDefault="009B3A66" w:rsidP="009B3A66">
      <w:pPr>
        <w:pStyle w:val="NoSpacing"/>
        <w:rPr>
          <w:rFonts w:ascii="Times New Roman" w:hAnsi="Times New Roman" w:cs="Times New Roman"/>
          <w:sz w:val="24"/>
          <w:szCs w:val="24"/>
          <w:lang w:val="de-DE"/>
        </w:rPr>
      </w:pPr>
    </w:p>
    <w:p w14:paraId="3B8296E0" w14:textId="77777777" w:rsidR="009B3A66" w:rsidRPr="009B3A66" w:rsidRDefault="009B3A66" w:rsidP="009B3A66">
      <w:pPr>
        <w:pStyle w:val="NoSpacing"/>
        <w:rPr>
          <w:rFonts w:ascii="Times New Roman" w:hAnsi="Times New Roman" w:cs="Times New Roman"/>
          <w:sz w:val="24"/>
          <w:szCs w:val="24"/>
          <w:lang w:val="de-DE"/>
        </w:rPr>
      </w:pPr>
    </w:p>
    <w:p w14:paraId="1BE2DC8E" w14:textId="77777777" w:rsidR="009B3A66" w:rsidRPr="009B3A66" w:rsidRDefault="009B3A66" w:rsidP="009B3A66">
      <w:pPr>
        <w:pStyle w:val="NoSpacing"/>
        <w:rPr>
          <w:rFonts w:ascii="Times New Roman" w:hAnsi="Times New Roman" w:cs="Times New Roman"/>
          <w:sz w:val="24"/>
          <w:szCs w:val="24"/>
          <w:lang w:val="de-DE"/>
        </w:rPr>
      </w:pPr>
    </w:p>
    <w:p w14:paraId="6933EA82" w14:textId="77777777" w:rsidR="009B3A66" w:rsidRPr="009B3A66" w:rsidRDefault="009B3A66" w:rsidP="009B3A66">
      <w:pPr>
        <w:pStyle w:val="NoSpacing"/>
        <w:rPr>
          <w:rFonts w:ascii="Times New Roman" w:hAnsi="Times New Roman" w:cs="Times New Roman"/>
          <w:sz w:val="24"/>
          <w:szCs w:val="24"/>
          <w:lang w:val="de-DE"/>
        </w:rPr>
      </w:pPr>
    </w:p>
    <w:p w14:paraId="07B85C8A" w14:textId="77777777" w:rsidR="009B3A66" w:rsidRPr="009B3A66" w:rsidRDefault="009B3A66" w:rsidP="009B3A66">
      <w:pPr>
        <w:pStyle w:val="NoSpacing"/>
        <w:rPr>
          <w:rFonts w:ascii="Times New Roman" w:hAnsi="Times New Roman" w:cs="Times New Roman"/>
          <w:sz w:val="24"/>
          <w:szCs w:val="24"/>
          <w:lang w:val="de-DE"/>
        </w:rPr>
      </w:pPr>
    </w:p>
    <w:p w14:paraId="46C2CF68" w14:textId="77777777" w:rsidR="009B3A66" w:rsidRPr="009B3A66" w:rsidRDefault="009B3A66" w:rsidP="009B3A66">
      <w:pPr>
        <w:pStyle w:val="NoSpacing"/>
        <w:rPr>
          <w:rFonts w:ascii="Times New Roman" w:hAnsi="Times New Roman" w:cs="Times New Roman"/>
          <w:sz w:val="24"/>
          <w:szCs w:val="24"/>
          <w:lang w:val="de-DE"/>
        </w:rPr>
      </w:pPr>
    </w:p>
    <w:p w14:paraId="3A9BA83E" w14:textId="77777777" w:rsidR="009B3A66" w:rsidRPr="009B3A66" w:rsidRDefault="009B3A66" w:rsidP="009B3A66">
      <w:pPr>
        <w:pStyle w:val="NoSpacing"/>
        <w:rPr>
          <w:rFonts w:ascii="Times New Roman" w:hAnsi="Times New Roman" w:cs="Times New Roman"/>
          <w:sz w:val="24"/>
          <w:szCs w:val="24"/>
          <w:lang w:val="de-DE"/>
        </w:rPr>
      </w:pPr>
    </w:p>
    <w:p w14:paraId="009215BD" w14:textId="77777777" w:rsidR="009B3A66" w:rsidRPr="009B3A66" w:rsidRDefault="009B3A66" w:rsidP="009B3A66">
      <w:pPr>
        <w:pStyle w:val="NoSpacing"/>
        <w:rPr>
          <w:rFonts w:ascii="Times New Roman" w:hAnsi="Times New Roman" w:cs="Times New Roman"/>
          <w:sz w:val="24"/>
          <w:szCs w:val="24"/>
          <w:lang w:val="de-DE"/>
        </w:rPr>
      </w:pPr>
    </w:p>
    <w:p w14:paraId="7F58A483" w14:textId="77777777" w:rsidR="009B3A66" w:rsidRPr="009B3A66" w:rsidRDefault="009B3A66" w:rsidP="009B3A66">
      <w:pPr>
        <w:pStyle w:val="NoSpacing"/>
        <w:rPr>
          <w:rFonts w:ascii="Times New Roman" w:hAnsi="Times New Roman" w:cs="Times New Roman"/>
          <w:sz w:val="24"/>
          <w:szCs w:val="24"/>
          <w:lang w:val="de-DE"/>
        </w:rPr>
      </w:pPr>
    </w:p>
    <w:p w14:paraId="7D02AF62" w14:textId="77777777" w:rsidR="00A43256" w:rsidRPr="009B3A66" w:rsidRDefault="00A43256" w:rsidP="009B3A66">
      <w:pPr>
        <w:pStyle w:val="NoSpacing"/>
        <w:rPr>
          <w:rFonts w:ascii="Times New Roman" w:hAnsi="Times New Roman" w:cs="Times New Roman"/>
          <w:sz w:val="24"/>
          <w:szCs w:val="24"/>
        </w:rPr>
      </w:pPr>
    </w:p>
    <w:p w14:paraId="098FC5F1" w14:textId="77777777" w:rsidR="009B3A66" w:rsidRPr="009B3A66" w:rsidRDefault="009B3A66" w:rsidP="009B3A66">
      <w:pPr>
        <w:pStyle w:val="NoSpacing"/>
        <w:rPr>
          <w:rFonts w:ascii="Times New Roman" w:hAnsi="Times New Roman" w:cs="Times New Roman"/>
          <w:sz w:val="24"/>
          <w:szCs w:val="24"/>
        </w:rPr>
      </w:pPr>
    </w:p>
    <w:p w14:paraId="59FD70EA" w14:textId="77777777" w:rsidR="009B3A66" w:rsidRPr="009B3A66" w:rsidRDefault="009B3A66" w:rsidP="009B3A66">
      <w:pPr>
        <w:pStyle w:val="NoSpacing"/>
        <w:rPr>
          <w:rFonts w:ascii="Times New Roman" w:hAnsi="Times New Roman" w:cs="Times New Roman"/>
          <w:sz w:val="24"/>
          <w:szCs w:val="24"/>
        </w:rPr>
      </w:pPr>
    </w:p>
    <w:p w14:paraId="3F3BB2C2" w14:textId="57FA20CD" w:rsidR="00734FCB" w:rsidRPr="009B3A66" w:rsidRDefault="00734FCB" w:rsidP="009B3A66">
      <w:pPr>
        <w:pStyle w:val="NoSpacing"/>
        <w:rPr>
          <w:rFonts w:ascii="Times New Roman" w:hAnsi="Times New Roman" w:cs="Times New Roman"/>
          <w:sz w:val="24"/>
          <w:szCs w:val="24"/>
        </w:rPr>
      </w:pPr>
    </w:p>
    <w:sectPr w:rsidR="00734FCB" w:rsidRPr="009B3A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F135E"/>
    <w:multiLevelType w:val="multilevel"/>
    <w:tmpl w:val="47AAA9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FAE724E"/>
    <w:multiLevelType w:val="multilevel"/>
    <w:tmpl w:val="EACC32AC"/>
    <w:lvl w:ilvl="0">
      <w:start w:val="1"/>
      <w:numFmt w:val="decimal"/>
      <w:lvlText w:val="%1."/>
      <w:lvlJc w:val="left"/>
      <w:rPr>
        <w:rFonts w:ascii="Times New Roman" w:hAnsi="Times New Roman"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62D02479"/>
    <w:multiLevelType w:val="hybridMultilevel"/>
    <w:tmpl w:val="08B44168"/>
    <w:lvl w:ilvl="0" w:tplc="141A000F">
      <w:start w:val="1"/>
      <w:numFmt w:val="decimal"/>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 w15:restartNumberingAfterBreak="0">
    <w:nsid w:val="6F641829"/>
    <w:multiLevelType w:val="multilevel"/>
    <w:tmpl w:val="0C4E8A18"/>
    <w:styleLink w:val="WW8Num1"/>
    <w:lvl w:ilvl="0">
      <w:start w:val="1"/>
      <w:numFmt w:val="decimal"/>
      <w:lvlText w:val="%1."/>
      <w:lvlJc w:val="left"/>
      <w:pPr>
        <w:ind w:left="720" w:hanging="360"/>
      </w:pPr>
      <w:rPr>
        <w:rFonts w:ascii="Times New Roman" w:hAnsi="Times New Roman" w:cs="Times New Roman"/>
        <w:sz w:val="24"/>
        <w:szCs w:val="24"/>
      </w:rPr>
    </w:lvl>
    <w:lvl w:ilvl="1">
      <w:start w:val="1"/>
      <w:numFmt w:val="decimal"/>
      <w:lvlText w:val="%2."/>
      <w:lvlJc w:val="left"/>
      <w:pPr>
        <w:ind w:left="1080" w:hanging="360"/>
      </w:pPr>
      <w:rPr>
        <w:rFonts w:ascii="Times New Roman" w:hAnsi="Times New Roman" w:cs="Times New Roman"/>
        <w:sz w:val="24"/>
        <w:szCs w:val="24"/>
      </w:rPr>
    </w:lvl>
    <w:lvl w:ilvl="2">
      <w:start w:val="1"/>
      <w:numFmt w:val="decimal"/>
      <w:lvlText w:val="%3."/>
      <w:lvlJc w:val="left"/>
      <w:pPr>
        <w:ind w:left="1440" w:hanging="360"/>
      </w:pPr>
      <w:rPr>
        <w:rFonts w:ascii="Times New Roman" w:hAnsi="Times New Roman" w:cs="Times New Roman"/>
        <w:sz w:val="24"/>
        <w:szCs w:val="24"/>
      </w:rPr>
    </w:lvl>
    <w:lvl w:ilvl="3">
      <w:start w:val="1"/>
      <w:numFmt w:val="decimal"/>
      <w:lvlText w:val="%4."/>
      <w:lvlJc w:val="left"/>
      <w:pPr>
        <w:ind w:left="1800" w:hanging="360"/>
      </w:pPr>
      <w:rPr>
        <w:rFonts w:ascii="Times New Roman" w:hAnsi="Times New Roman" w:cs="Times New Roman"/>
        <w:sz w:val="24"/>
        <w:szCs w:val="24"/>
      </w:rPr>
    </w:lvl>
    <w:lvl w:ilvl="4">
      <w:start w:val="1"/>
      <w:numFmt w:val="decimal"/>
      <w:lvlText w:val="%5."/>
      <w:lvlJc w:val="left"/>
      <w:pPr>
        <w:ind w:left="2160" w:hanging="360"/>
      </w:pPr>
      <w:rPr>
        <w:rFonts w:ascii="Times New Roman" w:hAnsi="Times New Roman" w:cs="Times New Roman"/>
        <w:sz w:val="24"/>
        <w:szCs w:val="24"/>
      </w:rPr>
    </w:lvl>
    <w:lvl w:ilvl="5">
      <w:start w:val="1"/>
      <w:numFmt w:val="decimal"/>
      <w:lvlText w:val="%6."/>
      <w:lvlJc w:val="left"/>
      <w:pPr>
        <w:ind w:left="2520" w:hanging="360"/>
      </w:pPr>
      <w:rPr>
        <w:rFonts w:ascii="Times New Roman" w:hAnsi="Times New Roman" w:cs="Times New Roman"/>
        <w:sz w:val="24"/>
        <w:szCs w:val="24"/>
      </w:rPr>
    </w:lvl>
    <w:lvl w:ilvl="6">
      <w:start w:val="1"/>
      <w:numFmt w:val="decimal"/>
      <w:lvlText w:val="%7."/>
      <w:lvlJc w:val="left"/>
      <w:pPr>
        <w:ind w:left="2880" w:hanging="360"/>
      </w:pPr>
      <w:rPr>
        <w:rFonts w:ascii="Times New Roman" w:hAnsi="Times New Roman" w:cs="Times New Roman"/>
        <w:sz w:val="24"/>
        <w:szCs w:val="24"/>
      </w:rPr>
    </w:lvl>
    <w:lvl w:ilvl="7">
      <w:start w:val="1"/>
      <w:numFmt w:val="decimal"/>
      <w:lvlText w:val="%8."/>
      <w:lvlJc w:val="left"/>
      <w:pPr>
        <w:ind w:left="3240" w:hanging="360"/>
      </w:pPr>
      <w:rPr>
        <w:rFonts w:ascii="Times New Roman" w:hAnsi="Times New Roman" w:cs="Times New Roman"/>
        <w:sz w:val="24"/>
        <w:szCs w:val="24"/>
      </w:rPr>
    </w:lvl>
    <w:lvl w:ilvl="8">
      <w:start w:val="1"/>
      <w:numFmt w:val="decimal"/>
      <w:lvlText w:val="%9."/>
      <w:lvlJc w:val="left"/>
      <w:pPr>
        <w:ind w:left="3600" w:hanging="360"/>
      </w:pPr>
      <w:rPr>
        <w:rFonts w:ascii="Times New Roman" w:hAnsi="Times New Roman" w:cs="Times New Roman"/>
        <w:sz w:val="24"/>
        <w:szCs w:val="24"/>
      </w:rPr>
    </w:lvl>
  </w:abstractNum>
  <w:abstractNum w:abstractNumId="4" w15:restartNumberingAfterBreak="0">
    <w:nsid w:val="738A4259"/>
    <w:multiLevelType w:val="hybridMultilevel"/>
    <w:tmpl w:val="2EDAAF56"/>
    <w:lvl w:ilvl="0" w:tplc="141A000F">
      <w:start w:val="1"/>
      <w:numFmt w:val="decimal"/>
      <w:lvlText w:val="%1."/>
      <w:lvlJc w:val="left"/>
      <w:pPr>
        <w:ind w:left="720" w:hanging="360"/>
      </w:pPr>
    </w:lvl>
    <w:lvl w:ilvl="1" w:tplc="F02A03CC">
      <w:start w:val="4"/>
      <w:numFmt w:val="bullet"/>
      <w:lvlText w:val=""/>
      <w:lvlJc w:val="left"/>
      <w:pPr>
        <w:ind w:left="1440" w:hanging="360"/>
      </w:pPr>
      <w:rPr>
        <w:rFonts w:ascii="Symbol" w:eastAsia="Calibri" w:hAnsi="Symbol" w:cs="Times New Roman" w:hint="default"/>
      </w:r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16cid:durableId="592904666">
    <w:abstractNumId w:val="3"/>
  </w:num>
  <w:num w:numId="2" w16cid:durableId="6431978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4925417">
    <w:abstractNumId w:val="3"/>
  </w:num>
  <w:num w:numId="4" w16cid:durableId="541945832">
    <w:abstractNumId w:val="0"/>
  </w:num>
  <w:num w:numId="5" w16cid:durableId="647587922">
    <w:abstractNumId w:val="1"/>
  </w:num>
  <w:num w:numId="6" w16cid:durableId="1118454230">
    <w:abstractNumId w:val="4"/>
  </w:num>
  <w:num w:numId="7" w16cid:durableId="2008438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D5F"/>
    <w:rsid w:val="000008DB"/>
    <w:rsid w:val="0001159B"/>
    <w:rsid w:val="00155107"/>
    <w:rsid w:val="00210900"/>
    <w:rsid w:val="0028241A"/>
    <w:rsid w:val="00291103"/>
    <w:rsid w:val="00315B52"/>
    <w:rsid w:val="00414B2D"/>
    <w:rsid w:val="0059125D"/>
    <w:rsid w:val="005C4B2B"/>
    <w:rsid w:val="006442D6"/>
    <w:rsid w:val="0069677D"/>
    <w:rsid w:val="006D71DB"/>
    <w:rsid w:val="00722D5F"/>
    <w:rsid w:val="00734FCB"/>
    <w:rsid w:val="007F79E6"/>
    <w:rsid w:val="0088321C"/>
    <w:rsid w:val="008B62AD"/>
    <w:rsid w:val="009B3A66"/>
    <w:rsid w:val="009C3A8C"/>
    <w:rsid w:val="00A43256"/>
    <w:rsid w:val="00B71C3E"/>
    <w:rsid w:val="00CB3AC0"/>
    <w:rsid w:val="00E0084B"/>
    <w:rsid w:val="00E50358"/>
    <w:rsid w:val="00F06ED0"/>
    <w:rsid w:val="00F1119F"/>
    <w:rsid w:val="00FD1ACF"/>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E8F28"/>
  <w15:chartTrackingRefBased/>
  <w15:docId w15:val="{2415AC1E-F097-44EE-A84C-CC635C401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bs-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A66"/>
    <w:pPr>
      <w:suppressAutoHyphens/>
      <w:spacing w:after="0" w:line="240" w:lineRule="auto"/>
      <w:textAlignment w:val="baseline"/>
    </w:pPr>
    <w:rPr>
      <w:rFonts w:ascii="Liberation Serif" w:eastAsia="SimSun" w:hAnsi="Liberation Serif" w:cs="Mangal"/>
      <w:color w:val="00000A"/>
      <w:kern w:val="0"/>
      <w:sz w:val="24"/>
      <w:szCs w:val="24"/>
      <w:lang w:val="en-US" w:eastAsia="zh-CN" w:bidi="hi-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734FCB"/>
    <w:pPr>
      <w:suppressAutoHyphens/>
      <w:autoSpaceDN w:val="0"/>
      <w:spacing w:after="0" w:line="240" w:lineRule="auto"/>
    </w:pPr>
    <w:rPr>
      <w:rFonts w:ascii="Calibri" w:eastAsia="Calibri" w:hAnsi="Calibri" w:cs="Calibri"/>
      <w:kern w:val="3"/>
      <w:lang w:eastAsia="zh-CN"/>
      <w14:ligatures w14:val="none"/>
    </w:rPr>
  </w:style>
  <w:style w:type="numbering" w:customStyle="1" w:styleId="WW8Num1">
    <w:name w:val="WW8Num1"/>
    <w:rsid w:val="00734FCB"/>
    <w:pPr>
      <w:numPr>
        <w:numId w:val="1"/>
      </w:numPr>
    </w:pPr>
  </w:style>
  <w:style w:type="paragraph" w:styleId="ListParagraph">
    <w:name w:val="List Paragraph"/>
    <w:basedOn w:val="Normal"/>
    <w:uiPriority w:val="34"/>
    <w:qFormat/>
    <w:rsid w:val="00F06ED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872454">
      <w:bodyDiv w:val="1"/>
      <w:marLeft w:val="0"/>
      <w:marRight w:val="0"/>
      <w:marTop w:val="0"/>
      <w:marBottom w:val="0"/>
      <w:divBdr>
        <w:top w:val="none" w:sz="0" w:space="0" w:color="auto"/>
        <w:left w:val="none" w:sz="0" w:space="0" w:color="auto"/>
        <w:bottom w:val="none" w:sz="0" w:space="0" w:color="auto"/>
        <w:right w:val="none" w:sz="0" w:space="0" w:color="auto"/>
      </w:divBdr>
    </w:div>
    <w:div w:id="177073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1398</Words>
  <Characters>7971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informatika.licence@mup.ks.gov.ba</dc:creator>
  <cp:keywords/>
  <dc:description/>
  <cp:lastModifiedBy>K2201</cp:lastModifiedBy>
  <cp:revision>16</cp:revision>
  <dcterms:created xsi:type="dcterms:W3CDTF">2023-12-18T11:54:00Z</dcterms:created>
  <dcterms:modified xsi:type="dcterms:W3CDTF">2026-01-09T14:02:00Z</dcterms:modified>
</cp:coreProperties>
</file>